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4643" w14:textId="5AE73EFC" w:rsidR="00700B50" w:rsidRPr="00CB3114" w:rsidRDefault="00651A50" w:rsidP="00791D2C">
      <w:pPr>
        <w:spacing w:after="0" w:line="276" w:lineRule="auto"/>
        <w:ind w:hanging="426"/>
        <w:jc w:val="center"/>
        <w:rPr>
          <w:rFonts w:eastAsia="Times New Roman" w:cstheme="minorHAnsi"/>
          <w:b/>
        </w:rPr>
      </w:pPr>
      <w:bookmarkStart w:id="0" w:name="_Hlk486806837"/>
      <w:r w:rsidRPr="00CB3114">
        <w:rPr>
          <w:rFonts w:eastAsia="Times New Roman" w:cstheme="minorHAnsi"/>
          <w:b/>
        </w:rPr>
        <w:t>Polityka prywatności sklepu internetowego</w:t>
      </w:r>
    </w:p>
    <w:p w14:paraId="51654214" w14:textId="677FEA74" w:rsidR="00700B50" w:rsidRPr="00CB3114" w:rsidRDefault="00B32B92" w:rsidP="00651A50">
      <w:pPr>
        <w:spacing w:after="0" w:line="276" w:lineRule="auto"/>
        <w:jc w:val="center"/>
        <w:rPr>
          <w:rFonts w:eastAsia="Times New Roman" w:cstheme="minorHAnsi"/>
          <w:b/>
        </w:rPr>
      </w:pPr>
      <w:r w:rsidRPr="00CB3114">
        <w:rPr>
          <w:rFonts w:eastAsia="Times New Roman" w:cstheme="minorHAnsi"/>
          <w:b/>
        </w:rPr>
        <w:t>euromatel.pl</w:t>
      </w:r>
    </w:p>
    <w:p w14:paraId="6376DF3E" w14:textId="77777777" w:rsidR="00651A50" w:rsidRPr="00CB3114" w:rsidRDefault="00651A50" w:rsidP="00651A50">
      <w:pPr>
        <w:spacing w:after="0" w:line="276" w:lineRule="auto"/>
        <w:rPr>
          <w:rFonts w:cstheme="minorHAnsi"/>
          <w:color w:val="000000"/>
          <w:shd w:val="clear" w:color="auto" w:fill="FFFFFF"/>
        </w:rPr>
      </w:pPr>
    </w:p>
    <w:p w14:paraId="34A4E8AF" w14:textId="31524F5D" w:rsidR="00700B50" w:rsidRPr="00CB3114" w:rsidRDefault="00700B50" w:rsidP="00791D2C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CB3114">
        <w:rPr>
          <w:rFonts w:cstheme="minorHAnsi"/>
          <w:shd w:val="clear" w:color="auto" w:fill="FFFFFF"/>
        </w:rPr>
        <w:t>Szanowny Kliencie/Użytkowniku</w:t>
      </w:r>
      <w:r w:rsidR="00B32B92" w:rsidRPr="00CB3114">
        <w:rPr>
          <w:rFonts w:cstheme="minorHAnsi"/>
          <w:shd w:val="clear" w:color="auto" w:fill="FFFFFF"/>
        </w:rPr>
        <w:t>,</w:t>
      </w:r>
    </w:p>
    <w:p w14:paraId="357F5F3C" w14:textId="5C3E7C95" w:rsidR="00700B50" w:rsidRPr="00CB3114" w:rsidRDefault="00B32B92" w:rsidP="00791D2C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CB3114">
        <w:rPr>
          <w:rFonts w:cstheme="minorHAnsi"/>
          <w:shd w:val="clear" w:color="auto" w:fill="FFFFFF"/>
        </w:rPr>
        <w:t>d</w:t>
      </w:r>
      <w:r w:rsidR="00700B50" w:rsidRPr="00CB3114">
        <w:rPr>
          <w:rFonts w:cstheme="minorHAnsi"/>
          <w:shd w:val="clear" w:color="auto" w:fill="FFFFFF"/>
        </w:rPr>
        <w:t>bamy o Twoją prywatność i chcemy, żebyś podczas korzystania z naszych usług czuł się komfortowo i bezpiecznie, dlatego przygotowaliśmy dokument, z którego uzyskasz szczegółowe informacje dotyczące przetwarzania Twoich danych osobowych.</w:t>
      </w:r>
    </w:p>
    <w:p w14:paraId="4D393D80" w14:textId="77777777" w:rsidR="00700B50" w:rsidRPr="00CB3114" w:rsidRDefault="00700B50" w:rsidP="0036121A">
      <w:pPr>
        <w:suppressAutoHyphens/>
        <w:spacing w:after="0" w:line="276" w:lineRule="auto"/>
        <w:jc w:val="both"/>
        <w:rPr>
          <w:rFonts w:cstheme="minorHAnsi"/>
          <w:color w:val="333745"/>
          <w:shd w:val="clear" w:color="auto" w:fill="FFFFFF"/>
        </w:rPr>
      </w:pPr>
    </w:p>
    <w:p w14:paraId="0D9190D7" w14:textId="7CE54E5A" w:rsidR="00700B50" w:rsidRPr="00CB3114" w:rsidRDefault="00237158" w:rsidP="00237158">
      <w:pPr>
        <w:suppressAutoHyphens/>
        <w:spacing w:after="0" w:line="276" w:lineRule="auto"/>
        <w:ind w:hanging="426"/>
        <w:jc w:val="center"/>
        <w:rPr>
          <w:rFonts w:eastAsia="SimSun" w:cstheme="minorHAnsi"/>
          <w:b/>
          <w:bCs/>
          <w:lang w:eastAsia="ar-SA"/>
        </w:rPr>
      </w:pPr>
      <w:r w:rsidRPr="00CB3114">
        <w:rPr>
          <w:rFonts w:eastAsia="SimSun" w:cstheme="minorHAnsi"/>
          <w:b/>
          <w:bCs/>
          <w:lang w:eastAsia="ar-SA"/>
        </w:rPr>
        <w:t>Wstęp</w:t>
      </w:r>
    </w:p>
    <w:p w14:paraId="7B5EEAA4" w14:textId="1F19779B" w:rsidR="00791D2C" w:rsidRPr="00CB3114" w:rsidRDefault="00700B50" w:rsidP="00C445F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theme="minorHAnsi"/>
          <w:color w:val="000000" w:themeColor="text1"/>
          <w:lang w:eastAsia="ar-SA"/>
        </w:rPr>
      </w:pPr>
      <w:r w:rsidRPr="00CB3114">
        <w:rPr>
          <w:rFonts w:eastAsia="SimSun" w:cstheme="minorHAnsi"/>
          <w:lang w:eastAsia="ar-SA"/>
        </w:rPr>
        <w:t xml:space="preserve">Niniejsza </w:t>
      </w:r>
      <w:r w:rsidR="00710819" w:rsidRPr="00CB3114">
        <w:rPr>
          <w:rFonts w:eastAsia="SimSun" w:cstheme="minorHAnsi"/>
          <w:lang w:eastAsia="ar-SA"/>
        </w:rPr>
        <w:t>polityka</w:t>
      </w:r>
      <w:r w:rsidRPr="00CB3114">
        <w:rPr>
          <w:rFonts w:eastAsia="SimSun" w:cstheme="minorHAnsi"/>
          <w:lang w:eastAsia="ar-SA"/>
        </w:rPr>
        <w:t xml:space="preserve"> prywatności określa zasady przetwarzania i ochrony danych</w:t>
      </w:r>
      <w:r w:rsidR="00740A6F" w:rsidRPr="00CB3114">
        <w:rPr>
          <w:rFonts w:eastAsia="SimSun" w:cstheme="minorHAnsi"/>
          <w:lang w:eastAsia="ar-SA"/>
        </w:rPr>
        <w:t xml:space="preserve"> </w:t>
      </w:r>
      <w:r w:rsidRPr="00CB3114">
        <w:rPr>
          <w:rFonts w:eastAsia="SimSun" w:cstheme="minorHAnsi"/>
          <w:lang w:eastAsia="ar-SA"/>
        </w:rPr>
        <w:t xml:space="preserve">Użytkowników i Klientów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u internetowego (w tym potencjalnych Klientów) korzystających ze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>u internetowego dostępnego pod adresem internetowym:</w:t>
      </w:r>
      <w:r w:rsidR="006239A4" w:rsidRPr="00CB3114">
        <w:rPr>
          <w:rFonts w:eastAsia="SimSun" w:cstheme="minorHAnsi"/>
          <w:lang w:eastAsia="ar-SA"/>
        </w:rPr>
        <w:t xml:space="preserve"> </w:t>
      </w:r>
      <w:r w:rsidR="00B32B92" w:rsidRPr="00CB3114">
        <w:rPr>
          <w:rFonts w:eastAsia="SimSun" w:cstheme="minorHAnsi"/>
          <w:lang w:eastAsia="ar-SA"/>
        </w:rPr>
        <w:t>www.euromatel.pl</w:t>
      </w:r>
      <w:r w:rsidRPr="00CB3114">
        <w:rPr>
          <w:rStyle w:val="Hipercze"/>
          <w:rFonts w:eastAsia="Times New Roman" w:cstheme="minorHAnsi"/>
          <w:color w:val="auto"/>
          <w:u w:val="none"/>
        </w:rPr>
        <w:t xml:space="preserve"> </w:t>
      </w:r>
      <w:r w:rsidRPr="00CB3114">
        <w:rPr>
          <w:rFonts w:eastAsia="SimSun" w:cstheme="minorHAnsi"/>
          <w:lang w:eastAsia="ar-SA"/>
        </w:rPr>
        <w:t xml:space="preserve">zwanego dalej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em. Dokument opisuje przede wszystkim podstawy, cele, zakres przetwarzania danych osobowych, wskazuje podmioty, którym dane są powierzane, a także zawiera informacje dotyczące </w:t>
      </w:r>
      <w:r w:rsidRPr="00CB3114">
        <w:rPr>
          <w:rFonts w:eastAsia="SimSun" w:cstheme="minorHAnsi"/>
          <w:color w:val="000000" w:themeColor="text1"/>
          <w:lang w:eastAsia="ar-SA"/>
        </w:rPr>
        <w:t xml:space="preserve">plików cookies oraz narzędzi analitycznych stosowanych w ramach </w:t>
      </w:r>
      <w:r w:rsidR="00710819" w:rsidRPr="00CB3114">
        <w:rPr>
          <w:rFonts w:eastAsia="SimSun" w:cstheme="minorHAnsi"/>
          <w:color w:val="000000" w:themeColor="text1"/>
          <w:lang w:eastAsia="ar-SA"/>
        </w:rPr>
        <w:t>sklep</w:t>
      </w:r>
      <w:r w:rsidRPr="00CB3114">
        <w:rPr>
          <w:rFonts w:eastAsia="SimSun" w:cstheme="minorHAnsi"/>
          <w:color w:val="000000" w:themeColor="text1"/>
          <w:lang w:eastAsia="ar-SA"/>
        </w:rPr>
        <w:t>u.</w:t>
      </w:r>
    </w:p>
    <w:p w14:paraId="42BC3FF0" w14:textId="6FC8E594" w:rsidR="00791D2C" w:rsidRPr="00CB3114" w:rsidRDefault="00F56987" w:rsidP="00C445F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theme="minorHAnsi"/>
          <w:color w:val="000000" w:themeColor="text1"/>
          <w:lang w:eastAsia="ar-SA"/>
        </w:rPr>
      </w:pPr>
      <w:r w:rsidRPr="00CB3114">
        <w:rPr>
          <w:rFonts w:cstheme="minorHAnsi"/>
          <w:color w:val="000000"/>
          <w:lang w:eastAsia="ar-SA"/>
        </w:rPr>
        <w:t xml:space="preserve">Słowa i wyrażenia, które zostały użyte w definicjach regulaminu </w:t>
      </w:r>
      <w:r w:rsidR="00740A6F" w:rsidRPr="00CB3114">
        <w:rPr>
          <w:rFonts w:cstheme="minorHAnsi"/>
          <w:color w:val="000000"/>
          <w:lang w:eastAsia="ar-SA"/>
        </w:rPr>
        <w:t xml:space="preserve">sklepu internetowego </w:t>
      </w:r>
      <w:r w:rsidRPr="00CB3114">
        <w:rPr>
          <w:rFonts w:cstheme="minorHAnsi"/>
          <w:color w:val="000000"/>
          <w:lang w:eastAsia="ar-SA"/>
        </w:rPr>
        <w:t xml:space="preserve">a rozpoczynające się </w:t>
      </w:r>
      <w:r w:rsidR="0036121A" w:rsidRPr="00CB3114">
        <w:rPr>
          <w:rFonts w:cstheme="minorHAnsi"/>
          <w:color w:val="000000"/>
          <w:lang w:eastAsia="ar-SA"/>
        </w:rPr>
        <w:t xml:space="preserve">wielką </w:t>
      </w:r>
      <w:r w:rsidRPr="00CB3114">
        <w:rPr>
          <w:rFonts w:cstheme="minorHAnsi"/>
          <w:color w:val="000000"/>
          <w:lang w:eastAsia="ar-SA"/>
        </w:rPr>
        <w:t>literą, zostały zastosowane w niniejszym dokumencie i mają znaczenie nadane im w regulaminie sklepu internetowego, który jest dostępny na stronie internetowej sklepu.</w:t>
      </w:r>
    </w:p>
    <w:p w14:paraId="4551F36E" w14:textId="76C25D18" w:rsidR="00AB7111" w:rsidRPr="00CB3114" w:rsidRDefault="00700B50" w:rsidP="00E93DDD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CB3114">
        <w:rPr>
          <w:rFonts w:eastAsia="SimSun" w:cstheme="minorHAnsi"/>
          <w:lang w:eastAsia="ar-SA"/>
        </w:rPr>
        <w:t xml:space="preserve">Administratorem danych zbieranych za pośrednictwem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u, w rozumieniu </w:t>
      </w:r>
      <w:r w:rsidRPr="00CB3114">
        <w:rPr>
          <w:rFonts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B3114">
        <w:rPr>
          <w:rFonts w:cstheme="minorHAnsi"/>
        </w:rPr>
        <w:t xml:space="preserve">z dnia 27 kwietnia 2016 r. (Dz. Urz. UE. L Nr 119, str. 1), zwanym dalej RODO (tutaj można zapoznać się z treścią rozporządzenia http://eur-lex.europa.eu/legal-content/PL/TXT/?uri=CELEX%3A32016R0679), </w:t>
      </w:r>
      <w:r w:rsidR="00AB7111" w:rsidRPr="00CB3114">
        <w:rPr>
          <w:rFonts w:cstheme="minorHAnsi"/>
          <w:color w:val="000000" w:themeColor="text1"/>
        </w:rPr>
        <w:t>jest</w:t>
      </w:r>
      <w:r w:rsidR="005E5B65">
        <w:rPr>
          <w:rFonts w:cstheme="minorHAnsi"/>
          <w:color w:val="000000" w:themeColor="text1"/>
        </w:rPr>
        <w:t>:</w:t>
      </w:r>
      <w:r w:rsidR="00B32B92" w:rsidRPr="00CB3114">
        <w:rPr>
          <w:rFonts w:cstheme="minorHAnsi"/>
        </w:rPr>
        <w:t xml:space="preserve"> Jarosław </w:t>
      </w:r>
      <w:proofErr w:type="spellStart"/>
      <w:r w:rsidR="00B32B92" w:rsidRPr="00CB3114">
        <w:rPr>
          <w:rFonts w:cstheme="minorHAnsi"/>
        </w:rPr>
        <w:t>Kmak</w:t>
      </w:r>
      <w:proofErr w:type="spellEnd"/>
      <w:r w:rsidR="00AB7111" w:rsidRPr="00CB3114">
        <w:rPr>
          <w:rFonts w:cstheme="minorHAnsi"/>
        </w:rPr>
        <w:t xml:space="preserve">, prowadzący działalność gospodarczą pod firmą </w:t>
      </w:r>
      <w:proofErr w:type="spellStart"/>
      <w:r w:rsidR="00A6303E" w:rsidRPr="00CB3114">
        <w:rPr>
          <w:rFonts w:cstheme="minorHAnsi"/>
        </w:rPr>
        <w:t>Euromatel</w:t>
      </w:r>
      <w:proofErr w:type="spellEnd"/>
      <w:r w:rsidR="00A6303E" w:rsidRPr="00CB3114">
        <w:rPr>
          <w:rFonts w:cstheme="minorHAnsi"/>
        </w:rPr>
        <w:t xml:space="preserve"> Jarosław </w:t>
      </w:r>
      <w:proofErr w:type="spellStart"/>
      <w:r w:rsidR="00A6303E" w:rsidRPr="00CB3114">
        <w:rPr>
          <w:rFonts w:cstheme="minorHAnsi"/>
        </w:rPr>
        <w:t>Kmak</w:t>
      </w:r>
      <w:proofErr w:type="spellEnd"/>
      <w:r w:rsidR="00AB7111" w:rsidRPr="00CB3114">
        <w:rPr>
          <w:rStyle w:val="Pogrubienie"/>
          <w:rFonts w:cstheme="minorHAnsi"/>
          <w:b w:val="0"/>
        </w:rPr>
        <w:t>,</w:t>
      </w:r>
      <w:r w:rsidR="00AB7111" w:rsidRPr="00CB3114">
        <w:rPr>
          <w:rStyle w:val="Pogrubienie"/>
          <w:rFonts w:cstheme="minorHAnsi"/>
        </w:rPr>
        <w:t xml:space="preserve"> </w:t>
      </w:r>
      <w:r w:rsidR="00AB7111" w:rsidRPr="00CB3114">
        <w:rPr>
          <w:rFonts w:cstheme="minorHAnsi"/>
        </w:rPr>
        <w:t>wpisan</w:t>
      </w:r>
      <w:r w:rsidR="00AB7111" w:rsidRPr="00CB3114">
        <w:rPr>
          <w:rFonts w:cstheme="minorHAnsi"/>
          <w:color w:val="000000" w:themeColor="text1"/>
        </w:rPr>
        <w:t xml:space="preserve">ą </w:t>
      </w:r>
      <w:r w:rsidR="00AB7111" w:rsidRPr="00CB3114">
        <w:rPr>
          <w:rFonts w:cstheme="minorHAnsi"/>
        </w:rPr>
        <w:t xml:space="preserve">w Centralnej Ewidencji i Informacji o Działalności Gospodarczej, posiadająca adres miejsca głównego wykonywania działalności i adres do doręczeń: ulica </w:t>
      </w:r>
      <w:r w:rsidR="00A6303E" w:rsidRPr="00CB3114">
        <w:rPr>
          <w:rFonts w:cstheme="minorHAnsi"/>
        </w:rPr>
        <w:t>Graniczna 31/7</w:t>
      </w:r>
      <w:r w:rsidR="00AB7111" w:rsidRPr="00CB3114">
        <w:rPr>
          <w:rFonts w:cstheme="minorHAnsi"/>
        </w:rPr>
        <w:t>,</w:t>
      </w:r>
      <w:r w:rsidR="00A6303E" w:rsidRPr="00CB3114">
        <w:rPr>
          <w:rFonts w:cstheme="minorHAnsi"/>
        </w:rPr>
        <w:t xml:space="preserve"> 44-105 Gliwice</w:t>
      </w:r>
      <w:r w:rsidR="00AB7111" w:rsidRPr="00CB3114">
        <w:rPr>
          <w:rFonts w:cstheme="minorHAnsi"/>
          <w:color w:val="000000" w:themeColor="text1"/>
        </w:rPr>
        <w:t xml:space="preserve">, </w:t>
      </w:r>
      <w:r w:rsidR="00AB7111" w:rsidRPr="00CB3114">
        <w:rPr>
          <w:rFonts w:cstheme="minorHAnsi"/>
        </w:rPr>
        <w:t xml:space="preserve">NIP: </w:t>
      </w:r>
      <w:r w:rsidR="00A6303E" w:rsidRPr="00CB3114">
        <w:rPr>
          <w:rFonts w:cstheme="minorHAnsi"/>
        </w:rPr>
        <w:t>6312442455</w:t>
      </w:r>
      <w:r w:rsidR="00AB7111" w:rsidRPr="00CB3114">
        <w:rPr>
          <w:rFonts w:cstheme="minorHAnsi"/>
        </w:rPr>
        <w:t xml:space="preserve">, REGON: </w:t>
      </w:r>
      <w:r w:rsidR="00A6303E" w:rsidRPr="00CB3114">
        <w:rPr>
          <w:rFonts w:cstheme="minorHAnsi"/>
        </w:rPr>
        <w:t xml:space="preserve">242860790, </w:t>
      </w:r>
      <w:r w:rsidR="00AB7111" w:rsidRPr="00CB3114">
        <w:rPr>
          <w:rFonts w:cstheme="minorHAnsi"/>
        </w:rPr>
        <w:t>telefon kontaktowy: + 48</w:t>
      </w:r>
      <w:r w:rsidR="00F25E1D">
        <w:rPr>
          <w:rFonts w:cstheme="minorHAnsi"/>
        </w:rPr>
        <w:t xml:space="preserve"> </w:t>
      </w:r>
      <w:r w:rsidR="00F25E1D">
        <w:t>502 424</w:t>
      </w:r>
      <w:r w:rsidR="00F25E1D">
        <w:t> </w:t>
      </w:r>
      <w:r w:rsidR="00F25E1D">
        <w:t>984</w:t>
      </w:r>
      <w:r w:rsidR="00F25E1D">
        <w:t>,</w:t>
      </w:r>
      <w:r w:rsidR="00F25E1D" w:rsidRPr="00CB3114">
        <w:rPr>
          <w:rFonts w:eastAsia="SimSun" w:cstheme="minorHAnsi"/>
          <w:lang w:eastAsia="ar-SA"/>
        </w:rPr>
        <w:t xml:space="preserve"> </w:t>
      </w:r>
      <w:r w:rsidR="00AB7111" w:rsidRPr="00CB3114">
        <w:rPr>
          <w:rFonts w:eastAsia="SimSun" w:cstheme="minorHAnsi"/>
          <w:lang w:eastAsia="ar-SA"/>
        </w:rPr>
        <w:t xml:space="preserve">adres poczty elektronicznej: </w:t>
      </w:r>
      <w:r w:rsidR="00C44FB6" w:rsidRPr="00C44FB6">
        <w:rPr>
          <w:rFonts w:eastAsia="SimSun" w:cstheme="minorHAnsi"/>
          <w:lang w:eastAsia="ar-SA"/>
        </w:rPr>
        <w:t>sklep@euromatel.pl</w:t>
      </w:r>
      <w:r w:rsidR="00C44FB6">
        <w:rPr>
          <w:rFonts w:eastAsia="SimSun" w:cstheme="minorHAnsi"/>
          <w:lang w:eastAsia="ar-SA"/>
        </w:rPr>
        <w:t xml:space="preserve">, </w:t>
      </w:r>
      <w:r w:rsidR="00AB7111" w:rsidRPr="00CB3114">
        <w:rPr>
          <w:rFonts w:eastAsia="SimSun" w:cstheme="minorHAnsi"/>
          <w:lang w:eastAsia="ar-SA"/>
        </w:rPr>
        <w:t>zwany dalej Sprzedawcą.</w:t>
      </w:r>
    </w:p>
    <w:p w14:paraId="5522D31F" w14:textId="340A402D" w:rsidR="00791D2C" w:rsidRPr="00CB3114" w:rsidRDefault="00700B50" w:rsidP="00C445F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CB3114">
        <w:rPr>
          <w:rFonts w:eastAsia="SimSun" w:cstheme="minorHAnsi"/>
          <w:lang w:eastAsia="ar-SA"/>
        </w:rPr>
        <w:t>Dane osobowe Użytkowników są przetwarzane zgodnie z przepisami dotyczącymi ochrony danych osobowych oraz ustawą z dnia 18 lipca 2002 r. o świadczeniu usług drogą elektroniczną (Dz.U.</w:t>
      </w:r>
      <w:r w:rsidR="00AE5DA0" w:rsidRPr="00CB3114">
        <w:rPr>
          <w:rFonts w:eastAsia="SimSun" w:cstheme="minorHAnsi"/>
          <w:lang w:eastAsia="ar-SA"/>
        </w:rPr>
        <w:t xml:space="preserve"> 2002</w:t>
      </w:r>
      <w:r w:rsidRPr="00CB3114">
        <w:rPr>
          <w:rFonts w:eastAsia="SimSun" w:cstheme="minorHAnsi"/>
          <w:lang w:eastAsia="ar-SA"/>
        </w:rPr>
        <w:t xml:space="preserve"> </w:t>
      </w:r>
      <w:r w:rsidR="00AE5DA0" w:rsidRPr="00CB3114">
        <w:rPr>
          <w:rFonts w:eastAsia="SimSun" w:cstheme="minorHAnsi"/>
          <w:lang w:eastAsia="ar-SA"/>
        </w:rPr>
        <w:t>n</w:t>
      </w:r>
      <w:r w:rsidRPr="00CB3114">
        <w:rPr>
          <w:rFonts w:eastAsia="SimSun" w:cstheme="minorHAnsi"/>
          <w:lang w:eastAsia="ar-SA"/>
        </w:rPr>
        <w:t>r 144, poz. 1204 z późn. zm.).</w:t>
      </w:r>
    </w:p>
    <w:p w14:paraId="1DA079DD" w14:textId="6B20EEEB" w:rsidR="00700B50" w:rsidRPr="00CB3114" w:rsidRDefault="00700B50" w:rsidP="00C445F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CB3114">
        <w:rPr>
          <w:rFonts w:eastAsia="SimSun" w:cstheme="minorHAnsi"/>
          <w:lang w:eastAsia="ar-SA"/>
        </w:rPr>
        <w:t xml:space="preserve">Administrator oświadcza, iż </w:t>
      </w:r>
      <w:r w:rsidR="00F06E0B" w:rsidRPr="00CB3114">
        <w:rPr>
          <w:rFonts w:eastAsia="SimSun" w:cstheme="minorHAnsi"/>
          <w:lang w:eastAsia="ar-SA"/>
        </w:rPr>
        <w:t>p</w:t>
      </w:r>
      <w:r w:rsidR="00710819" w:rsidRPr="00CB3114">
        <w:rPr>
          <w:rFonts w:eastAsia="SimSun" w:cstheme="minorHAnsi"/>
          <w:lang w:eastAsia="ar-SA"/>
        </w:rPr>
        <w:t>olityka</w:t>
      </w:r>
      <w:r w:rsidRPr="00CB3114">
        <w:rPr>
          <w:rFonts w:eastAsia="SimSun" w:cstheme="minorHAnsi"/>
          <w:lang w:eastAsia="ar-SA"/>
        </w:rPr>
        <w:t xml:space="preserve"> prywatności pełni rolę informacyjną co oznacza, iż nie jest ona źródłem obowiązków dla Użytkowników i Klientów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u. Jej celem jest określenie działań podejmowanych przez Administratora oraz opis powiązanych ze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em internetowym usług, narzędzi i funkcjonalności, z których korzystają Klienci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u internetowego np. w celu rejestracji konta, złożenia zamówienia, </w:t>
      </w:r>
      <w:r w:rsidR="008B3EDB" w:rsidRPr="00CB3114">
        <w:rPr>
          <w:rFonts w:eastAsia="SimSun" w:cstheme="minorHAnsi"/>
          <w:lang w:eastAsia="ar-SA"/>
        </w:rPr>
        <w:t xml:space="preserve">skorzystania z formularza </w:t>
      </w:r>
      <w:r w:rsidR="00700862" w:rsidRPr="00CB3114">
        <w:rPr>
          <w:rFonts w:eastAsia="SimSun" w:cstheme="minorHAnsi"/>
          <w:lang w:eastAsia="ar-SA"/>
        </w:rPr>
        <w:t>kontaktowego</w:t>
      </w:r>
      <w:r w:rsidR="008B3EDB" w:rsidRPr="00CB3114">
        <w:rPr>
          <w:rFonts w:eastAsia="SimSun" w:cstheme="minorHAnsi"/>
          <w:lang w:eastAsia="ar-SA"/>
        </w:rPr>
        <w:t xml:space="preserve"> </w:t>
      </w:r>
      <w:r w:rsidRPr="00CB3114">
        <w:rPr>
          <w:rFonts w:eastAsia="SimSun" w:cstheme="minorHAnsi"/>
          <w:lang w:eastAsia="ar-SA"/>
        </w:rPr>
        <w:t xml:space="preserve">czy innych działań podejmowanych w ramach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>u internetowego.</w:t>
      </w:r>
    </w:p>
    <w:p w14:paraId="306FD5E6" w14:textId="269D7B41" w:rsidR="00700B50" w:rsidRPr="00CB3114" w:rsidRDefault="00227C97" w:rsidP="00791D2C">
      <w:pPr>
        <w:pStyle w:val="Akapitzlist"/>
        <w:spacing w:after="0" w:line="276" w:lineRule="auto"/>
        <w:ind w:left="0"/>
        <w:rPr>
          <w:rFonts w:eastAsia="Times New Roman" w:cstheme="minorHAnsi"/>
          <w:b/>
        </w:rPr>
      </w:pPr>
      <w:r w:rsidRPr="00CB3114">
        <w:rPr>
          <w:rFonts w:eastAsia="Times New Roman" w:cstheme="minorHAnsi"/>
          <w:b/>
        </w:rPr>
        <w:t xml:space="preserve"> 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7138505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79A476" w14:textId="33F6877E" w:rsidR="00A92F4E" w:rsidRPr="00CB3114" w:rsidRDefault="00A92F4E" w:rsidP="008B365F">
          <w:pPr>
            <w:pStyle w:val="Nagwekspisutreci"/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</w:rPr>
          </w:pPr>
          <w:r w:rsidRPr="00CB3114"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</w:rPr>
            <w:t>Spis treści</w:t>
          </w:r>
        </w:p>
        <w:p w14:paraId="4AFD85CB" w14:textId="2665FCED" w:rsidR="00A25A94" w:rsidRPr="00CB3114" w:rsidRDefault="00A92F4E" w:rsidP="0060064B">
          <w:pPr>
            <w:pStyle w:val="Spistreci2"/>
            <w:spacing w:after="0"/>
            <w:rPr>
              <w:rFonts w:eastAsiaTheme="minorEastAsia" w:cstheme="minorHAnsi"/>
              <w:noProof/>
              <w:lang w:eastAsia="pl-PL"/>
            </w:rPr>
          </w:pPr>
          <w:r w:rsidRPr="00CB3114">
            <w:rPr>
              <w:rFonts w:cstheme="minorHAnsi"/>
            </w:rPr>
            <w:fldChar w:fldCharType="begin"/>
          </w:r>
          <w:r w:rsidRPr="00CB3114">
            <w:rPr>
              <w:rFonts w:cstheme="minorHAnsi"/>
            </w:rPr>
            <w:instrText xml:space="preserve"> TOC \o "1-3" \h \z \u </w:instrText>
          </w:r>
          <w:r w:rsidRPr="00CB3114">
            <w:rPr>
              <w:rFonts w:cstheme="minorHAnsi"/>
            </w:rPr>
            <w:fldChar w:fldCharType="separate"/>
          </w:r>
          <w:hyperlink w:anchor="_Toc62554890" w:history="1">
            <w:r w:rsidR="00A25A94" w:rsidRPr="00CB3114">
              <w:rPr>
                <w:rStyle w:val="Hipercze"/>
                <w:rFonts w:cstheme="minorHAnsi"/>
                <w:noProof/>
              </w:rPr>
              <w:t>§ 1 Informacje ogólne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_Toc62554890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3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B0299CE" w14:textId="26912FE7" w:rsidR="00A25A94" w:rsidRPr="00CB3114" w:rsidRDefault="00616C57" w:rsidP="0060064B">
          <w:pPr>
            <w:pStyle w:val="Spistreci2"/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1" w:history="1">
            <w:r w:rsidR="00A25A94" w:rsidRPr="00CB3114">
              <w:rPr>
                <w:rStyle w:val="Hipercze"/>
                <w:rFonts w:cstheme="minorHAnsi"/>
                <w:noProof/>
              </w:rPr>
              <w:t>§ 2 Odbiorcy danych osobowych sklepu internetowego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_Toc62554891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4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DD3649B" w14:textId="0A760114" w:rsidR="00A25A94" w:rsidRPr="00CB3114" w:rsidRDefault="00616C57" w:rsidP="0060064B">
          <w:pPr>
            <w:pStyle w:val="Spistreci2"/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2" w:history="1">
            <w:r w:rsidR="00A25A94" w:rsidRPr="00CB3114">
              <w:rPr>
                <w:rStyle w:val="Hipercze"/>
                <w:rFonts w:cstheme="minorHAnsi"/>
                <w:noProof/>
              </w:rPr>
              <w:t>§ 4 Pozyskiwanie, gromadzenie cel, zakres oraz czynności przetwarzania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_Toc62554892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5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1C75006" w14:textId="608FF57D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3" w:history="1">
            <w:r w:rsidR="00A25A94" w:rsidRPr="00CB3114">
              <w:rPr>
                <w:rStyle w:val="Hipercze"/>
                <w:rFonts w:cstheme="minorHAnsi"/>
                <w:noProof/>
              </w:rPr>
              <w:t>Kontakt z klientem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_Toc62554893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6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655B51E" w14:textId="10832B5C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4" w:history="1">
            <w:r w:rsidR="00A25A94" w:rsidRPr="00CB3114">
              <w:rPr>
                <w:rStyle w:val="Hipercze"/>
                <w:rFonts w:cstheme="minorHAnsi"/>
                <w:noProof/>
              </w:rPr>
              <w:t>Rejestracja konta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_Toc62554894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7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1122FEA" w14:textId="014278B8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5" w:history="1">
            <w:r w:rsidR="00A25A94" w:rsidRPr="00CB3114">
              <w:rPr>
                <w:rStyle w:val="Hipercze"/>
                <w:rFonts w:cstheme="minorHAnsi"/>
                <w:noProof/>
              </w:rPr>
              <w:t>Realizacja zamówienia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_Toc62554895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7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1C51320" w14:textId="0617E304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6" w:history="1">
            <w:r w:rsidR="00A25A94" w:rsidRPr="00CB3114">
              <w:rPr>
                <w:rStyle w:val="Hipercze"/>
                <w:rFonts w:cstheme="minorHAnsi"/>
                <w:noProof/>
              </w:rPr>
              <w:t>Newsletter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_Toc62554896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8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07B9AC7" w14:textId="428D93AB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7" w:history="1">
            <w:r w:rsidR="00A25A94" w:rsidRPr="00CB3114">
              <w:rPr>
                <w:rStyle w:val="Hipercze"/>
                <w:rFonts w:cstheme="minorHAnsi"/>
                <w:noProof/>
              </w:rPr>
              <w:t>Formularz kontaktowy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_Toc62554897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8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0ED8A33" w14:textId="7773FA53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8" w:history="1">
            <w:r w:rsidR="00A25A94" w:rsidRPr="00CB3114">
              <w:rPr>
                <w:rStyle w:val="Hipercze"/>
                <w:rFonts w:cstheme="minorHAnsi"/>
                <w:noProof/>
              </w:rPr>
              <w:t>Usługa dodawania komentarzy w ramach prowadzonego bloga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_Toc62554898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8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3DBB26D" w14:textId="30A2BBE5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899" w:history="1">
            <w:r w:rsidR="00A25A94" w:rsidRPr="00CB3114">
              <w:rPr>
                <w:rStyle w:val="Hipercze"/>
                <w:rFonts w:cstheme="minorHAnsi"/>
                <w:noProof/>
              </w:rPr>
              <w:t>Fanpage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_Toc62554899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9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E58C8A6" w14:textId="2210918E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0" w:history="1">
            <w:r w:rsidR="00A25A94" w:rsidRPr="00CB3114">
              <w:rPr>
                <w:rStyle w:val="Hipercze"/>
                <w:rFonts w:cstheme="minorHAnsi"/>
                <w:noProof/>
              </w:rPr>
              <w:t>Narzędzia społecznościowe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_Toc62554900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9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F168C54" w14:textId="33C4FCAE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1" w:history="1">
            <w:r w:rsidR="00A25A94" w:rsidRPr="00CB3114">
              <w:rPr>
                <w:rStyle w:val="Hipercze"/>
                <w:rFonts w:cstheme="minorHAnsi"/>
                <w:noProof/>
              </w:rPr>
              <w:t>Narzędzia społecznościowe (facebook)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_Toc62554901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10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F124E73" w14:textId="0A895EB2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2" w:history="1">
            <w:r w:rsidR="00A25A94" w:rsidRPr="00CB3114">
              <w:rPr>
                <w:rStyle w:val="Hipercze"/>
                <w:rFonts w:cstheme="minorHAnsi"/>
                <w:noProof/>
              </w:rPr>
              <w:t>Web push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_Toc62554902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10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C588D1B" w14:textId="7A4B3AE1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3" w:history="1">
            <w:r w:rsidR="00A25A94" w:rsidRPr="00CB3114">
              <w:rPr>
                <w:rStyle w:val="Hipercze"/>
                <w:rFonts w:cstheme="minorHAnsi"/>
                <w:noProof/>
              </w:rPr>
              <w:t>Google ads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_Toc62554903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11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2A4469" w14:textId="66FAABAD" w:rsidR="00A25A94" w:rsidRPr="00CB3114" w:rsidRDefault="00616C57" w:rsidP="0060064B">
          <w:pPr>
            <w:pStyle w:val="Spistreci2"/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4" w:history="1">
            <w:r w:rsidR="00A25A94" w:rsidRPr="00CB3114">
              <w:rPr>
                <w:rStyle w:val="Hipercze"/>
                <w:rFonts w:cstheme="minorHAnsi"/>
                <w:noProof/>
              </w:rPr>
              <w:t>§ 5 Prawa osób, których dane dotyczą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_Toc62554904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11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C8F56DF" w14:textId="0CAC8F32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5" w:history="1">
            <w:r w:rsidR="00A25A94" w:rsidRPr="00CB3114">
              <w:rPr>
                <w:rStyle w:val="Hipercze"/>
                <w:rFonts w:cstheme="minorHAnsi"/>
                <w:noProof/>
              </w:rPr>
              <w:t>Prawo dostępu do danych realizowane na podstawie art. 15 RODO.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_Toc62554905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11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204840D" w14:textId="64308AD3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6" w:history="1">
            <w:r w:rsidR="00A25A94" w:rsidRPr="00CB3114">
              <w:rPr>
                <w:rStyle w:val="Hipercze"/>
                <w:rFonts w:cstheme="minorHAnsi"/>
                <w:noProof/>
              </w:rPr>
              <w:t>Prawo do sprostowania danych realizowane na podstawie art. 16 RODO.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_Toc62554906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11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24AB4CC" w14:textId="07591A94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7" w:history="1">
            <w:r w:rsidR="00A25A94" w:rsidRPr="00CB3114">
              <w:rPr>
                <w:rStyle w:val="Hipercze"/>
                <w:rFonts w:cstheme="minorHAnsi"/>
                <w:noProof/>
              </w:rPr>
              <w:t>Prawo do usunięcia danych („prawo do bycia zapomnianym”) – realizowane na podstawie art. 17 RODO.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_Toc62554907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12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706DA4B" w14:textId="3055654A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8" w:history="1">
            <w:r w:rsidR="00A25A94" w:rsidRPr="00CB3114">
              <w:rPr>
                <w:rStyle w:val="Hipercze"/>
                <w:rFonts w:cstheme="minorHAnsi"/>
                <w:noProof/>
              </w:rPr>
              <w:t>Wyrażenie zgody na przetwarzanie danych osobowych oraz prawo do cofnięcia zgody realizowane na podstawie art. 7. ust. 3 RODO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_Toc62554908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12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CF11D19" w14:textId="4BB4CDB6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09" w:history="1">
            <w:r w:rsidR="00A25A94" w:rsidRPr="00CB3114">
              <w:rPr>
                <w:rStyle w:val="Hipercze"/>
                <w:rFonts w:cstheme="minorHAnsi"/>
                <w:noProof/>
              </w:rPr>
              <w:t>Prawo do sprzeciwu wobec przetwarzania danych  realizowane na podstawie art. 21 RODO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_Toc62554909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12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F64E94" w14:textId="28FB33D6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10" w:history="1">
            <w:r w:rsidR="00A25A94" w:rsidRPr="00CB3114">
              <w:rPr>
                <w:rStyle w:val="Hipercze"/>
                <w:rFonts w:cstheme="minorHAnsi"/>
                <w:noProof/>
              </w:rPr>
              <w:t>Prawo do zgłoszenia żądania ograniczenia przetwarzania danych osobowych realizowane na podstawie art. 18 RODO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_Toc62554910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13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C315F68" w14:textId="573C211D" w:rsidR="00A25A94" w:rsidRPr="00CB3114" w:rsidRDefault="00616C57" w:rsidP="0060064B">
          <w:pPr>
            <w:pStyle w:val="Spistreci3"/>
            <w:tabs>
              <w:tab w:val="right" w:leader="dot" w:pos="9736"/>
            </w:tabs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11" w:history="1">
            <w:r w:rsidR="00A25A94" w:rsidRPr="00CB3114">
              <w:rPr>
                <w:rStyle w:val="Hipercze"/>
                <w:rFonts w:cstheme="minorHAnsi"/>
                <w:noProof/>
              </w:rPr>
              <w:t>Prawo do żądania przenoszenia danych osobowych (art. 20 RODO)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_Toc62554911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13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D25D1E0" w14:textId="3FF4ED9D" w:rsidR="00A25A94" w:rsidRPr="00CB3114" w:rsidRDefault="00616C57" w:rsidP="0060064B">
          <w:pPr>
            <w:pStyle w:val="Spistreci2"/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12" w:history="1">
            <w:r w:rsidR="00A25A94" w:rsidRPr="00CB3114">
              <w:rPr>
                <w:rStyle w:val="Hipercze"/>
                <w:rFonts w:cstheme="minorHAnsi"/>
                <w:noProof/>
              </w:rPr>
              <w:t>§ 6 Profilowanie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_Toc62554912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13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EF167F3" w14:textId="6F93D964" w:rsidR="00A25A94" w:rsidRPr="00CB3114" w:rsidRDefault="00616C57" w:rsidP="0060064B">
          <w:pPr>
            <w:pStyle w:val="Spistreci2"/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13" w:history="1">
            <w:r w:rsidR="00A25A94" w:rsidRPr="00CB3114">
              <w:rPr>
                <w:rStyle w:val="Hipercze"/>
                <w:rFonts w:cstheme="minorHAnsi"/>
                <w:noProof/>
              </w:rPr>
              <w:t>§ 7 Polityka cookies, dane eksploatacyjne i analityka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_Toc62554913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13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E2DAC91" w14:textId="6027BEDD" w:rsidR="00A25A94" w:rsidRPr="00CB3114" w:rsidRDefault="00616C57" w:rsidP="0060064B">
          <w:pPr>
            <w:pStyle w:val="Spistreci2"/>
            <w:spacing w:after="0"/>
            <w:rPr>
              <w:rFonts w:eastAsiaTheme="minorEastAsia" w:cstheme="minorHAnsi"/>
              <w:noProof/>
              <w:lang w:eastAsia="pl-PL"/>
            </w:rPr>
          </w:pPr>
          <w:hyperlink w:anchor="_Toc62554914" w:history="1">
            <w:r w:rsidR="00A25A94" w:rsidRPr="00CB3114">
              <w:rPr>
                <w:rStyle w:val="Hipercze"/>
                <w:rFonts w:eastAsia="SimSun" w:cstheme="minorHAnsi"/>
                <w:noProof/>
              </w:rPr>
              <w:t>§ 8 Postanowienia końcowe</w:t>
            </w:r>
            <w:r w:rsidR="00A25A94" w:rsidRPr="00CB3114">
              <w:rPr>
                <w:rFonts w:cstheme="minorHAnsi"/>
                <w:noProof/>
                <w:webHidden/>
              </w:rPr>
              <w:tab/>
            </w:r>
            <w:r w:rsidR="00A25A94" w:rsidRPr="00CB3114">
              <w:rPr>
                <w:rFonts w:cstheme="minorHAnsi"/>
                <w:noProof/>
                <w:webHidden/>
              </w:rPr>
              <w:fldChar w:fldCharType="begin"/>
            </w:r>
            <w:r w:rsidR="00A25A94" w:rsidRPr="00CB3114">
              <w:rPr>
                <w:rFonts w:cstheme="minorHAnsi"/>
                <w:noProof/>
                <w:webHidden/>
              </w:rPr>
              <w:instrText xml:space="preserve"> PAGEREF _Toc62554914 \h </w:instrText>
            </w:r>
            <w:r w:rsidR="00A25A94" w:rsidRPr="00CB3114">
              <w:rPr>
                <w:rFonts w:cstheme="minorHAnsi"/>
                <w:noProof/>
                <w:webHidden/>
              </w:rPr>
            </w:r>
            <w:r w:rsidR="00A25A94" w:rsidRPr="00CB3114">
              <w:rPr>
                <w:rFonts w:cstheme="minorHAnsi"/>
                <w:noProof/>
                <w:webHidden/>
              </w:rPr>
              <w:fldChar w:fldCharType="separate"/>
            </w:r>
            <w:r w:rsidR="00A25A94" w:rsidRPr="00CB3114">
              <w:rPr>
                <w:rFonts w:cstheme="minorHAnsi"/>
                <w:noProof/>
                <w:webHidden/>
              </w:rPr>
              <w:t>15</w:t>
            </w:r>
            <w:r w:rsidR="00A25A94" w:rsidRPr="00CB311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9A706C1" w14:textId="394227F8" w:rsidR="00A92F4E" w:rsidRPr="00CB3114" w:rsidRDefault="00A92F4E" w:rsidP="008B365F">
          <w:pPr>
            <w:rPr>
              <w:rFonts w:cstheme="minorHAnsi"/>
            </w:rPr>
          </w:pPr>
          <w:r w:rsidRPr="00CB3114">
            <w:rPr>
              <w:rFonts w:cstheme="minorHAnsi"/>
              <w:b/>
              <w:bCs/>
            </w:rPr>
            <w:fldChar w:fldCharType="end"/>
          </w:r>
        </w:p>
      </w:sdtContent>
    </w:sdt>
    <w:p w14:paraId="77C7A2A0" w14:textId="77777777" w:rsidR="004C4375" w:rsidRPr="00CB3114" w:rsidRDefault="004C4375" w:rsidP="00791D2C">
      <w:pPr>
        <w:pStyle w:val="Akapitzlist"/>
        <w:spacing w:after="0" w:line="276" w:lineRule="auto"/>
        <w:ind w:left="0"/>
        <w:rPr>
          <w:rFonts w:eastAsia="Times New Roman" w:cstheme="minorHAnsi"/>
          <w:b/>
        </w:rPr>
      </w:pPr>
    </w:p>
    <w:p w14:paraId="1871E034" w14:textId="554F95B1" w:rsidR="00791D2C" w:rsidRPr="00CB3114" w:rsidRDefault="00791D2C" w:rsidP="00A92F4E">
      <w:pPr>
        <w:pStyle w:val="Nagwek2"/>
        <w:rPr>
          <w:rFonts w:asciiTheme="minorHAnsi" w:hAnsiTheme="minorHAnsi" w:cstheme="minorHAnsi"/>
          <w:szCs w:val="22"/>
        </w:rPr>
      </w:pPr>
      <w:bookmarkStart w:id="1" w:name="_Toc62554890"/>
      <w:r w:rsidRPr="00CB3114">
        <w:rPr>
          <w:rFonts w:asciiTheme="minorHAnsi" w:hAnsiTheme="minorHAnsi" w:cstheme="minorHAnsi"/>
          <w:szCs w:val="22"/>
        </w:rPr>
        <w:t xml:space="preserve">§ </w:t>
      </w:r>
      <w:r w:rsidR="004C4375" w:rsidRPr="00CB3114">
        <w:rPr>
          <w:rFonts w:asciiTheme="minorHAnsi" w:hAnsiTheme="minorHAnsi" w:cstheme="minorHAnsi"/>
          <w:szCs w:val="22"/>
        </w:rPr>
        <w:t>1</w:t>
      </w:r>
      <w:r w:rsidRPr="00CB3114">
        <w:rPr>
          <w:rFonts w:asciiTheme="minorHAnsi" w:hAnsiTheme="minorHAnsi" w:cstheme="minorHAnsi"/>
          <w:szCs w:val="22"/>
        </w:rPr>
        <w:t xml:space="preserve"> </w:t>
      </w:r>
      <w:r w:rsidR="00700B50" w:rsidRPr="00CB3114">
        <w:rPr>
          <w:rFonts w:asciiTheme="minorHAnsi" w:hAnsiTheme="minorHAnsi" w:cstheme="minorHAnsi"/>
          <w:szCs w:val="22"/>
        </w:rPr>
        <w:t>Informacje ogólne</w:t>
      </w:r>
      <w:bookmarkEnd w:id="1"/>
    </w:p>
    <w:p w14:paraId="7BFA23D7" w14:textId="1F0B705D" w:rsidR="007F0233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Administrator dokłada wszelkich starań w celu ochrony prywatności Użytkowników i Klientów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oraz wszelkich danych i informacji, które zostały od Nich pozyskane.</w:t>
      </w:r>
      <w:r w:rsidR="008B3EDB" w:rsidRPr="00CB3114">
        <w:rPr>
          <w:rFonts w:eastAsia="Times New Roman" w:cstheme="minorHAnsi"/>
        </w:rPr>
        <w:t xml:space="preserve"> </w:t>
      </w:r>
      <w:r w:rsidRPr="00CB3114">
        <w:rPr>
          <w:rFonts w:eastAsia="Times New Roman" w:cstheme="minorHAnsi"/>
        </w:rPr>
        <w:t>Z należytą starannością dobiera i stosuje techniczne środki ochrony, zarówno programistyczne</w:t>
      </w:r>
      <w:r w:rsidR="008B3EDB" w:rsidRPr="00CB3114">
        <w:rPr>
          <w:rFonts w:eastAsia="Times New Roman" w:cstheme="minorHAnsi"/>
        </w:rPr>
        <w:t>,</w:t>
      </w:r>
      <w:r w:rsidRPr="00CB3114">
        <w:rPr>
          <w:rFonts w:eastAsia="Times New Roman" w:cstheme="minorHAnsi"/>
        </w:rPr>
        <w:t xml:space="preserve"> jak i organizacyjne, tym samym zapewniając całkowitą ochronę przed ich udostępnieniem, ujawnieniem, utraceniem, zniszczeniem, nieuprawniona modyfikacją czy przetwarzaniem z naruszeniem obowiązujących przepisów prawa.</w:t>
      </w:r>
    </w:p>
    <w:p w14:paraId="195250F5" w14:textId="4AE5EB67" w:rsidR="007F0233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cstheme="minorHAnsi"/>
          <w:color w:val="000000" w:themeColor="text1"/>
        </w:rPr>
        <w:t xml:space="preserve">Administrator informuje, że </w:t>
      </w:r>
      <w:r w:rsidR="00710819" w:rsidRPr="00CB3114">
        <w:rPr>
          <w:rFonts w:cstheme="minorHAnsi"/>
          <w:color w:val="000000" w:themeColor="text1"/>
        </w:rPr>
        <w:t>sklep</w:t>
      </w:r>
      <w:r w:rsidRPr="00CB3114">
        <w:rPr>
          <w:rFonts w:cstheme="minorHAnsi"/>
          <w:color w:val="000000" w:themeColor="text1"/>
        </w:rPr>
        <w:t xml:space="preserve"> internetowy stosuje protokół transmisji, zapewniający bezpieczeństwo przesyłania danych w </w:t>
      </w:r>
      <w:r w:rsidR="002D7267" w:rsidRPr="00CB3114">
        <w:rPr>
          <w:rFonts w:cstheme="minorHAnsi"/>
          <w:color w:val="000000" w:themeColor="text1"/>
        </w:rPr>
        <w:t>Internecie</w:t>
      </w:r>
      <w:r w:rsidRPr="00CB3114">
        <w:rPr>
          <w:rFonts w:cstheme="minorHAnsi"/>
          <w:color w:val="000000" w:themeColor="text1"/>
        </w:rPr>
        <w:t>, a mianowicie posiada zainstalowany protokół SSL (</w:t>
      </w:r>
      <w:proofErr w:type="spellStart"/>
      <w:r w:rsidRPr="00CB3114">
        <w:rPr>
          <w:rFonts w:cstheme="minorHAnsi"/>
          <w:color w:val="000000" w:themeColor="text1"/>
        </w:rPr>
        <w:t>Secure</w:t>
      </w:r>
      <w:proofErr w:type="spellEnd"/>
      <w:r w:rsidRPr="00CB3114">
        <w:rPr>
          <w:rFonts w:cstheme="minorHAnsi"/>
          <w:color w:val="000000" w:themeColor="text1"/>
        </w:rPr>
        <w:t xml:space="preserve"> </w:t>
      </w:r>
      <w:proofErr w:type="spellStart"/>
      <w:r w:rsidRPr="00CB3114">
        <w:rPr>
          <w:rFonts w:cstheme="minorHAnsi"/>
          <w:color w:val="000000" w:themeColor="text1"/>
        </w:rPr>
        <w:t>Socket</w:t>
      </w:r>
      <w:proofErr w:type="spellEnd"/>
      <w:r w:rsidRPr="00CB3114">
        <w:rPr>
          <w:rFonts w:cstheme="minorHAnsi"/>
          <w:color w:val="000000" w:themeColor="text1"/>
        </w:rPr>
        <w:t xml:space="preserve"> </w:t>
      </w:r>
      <w:proofErr w:type="spellStart"/>
      <w:r w:rsidRPr="00CB3114">
        <w:rPr>
          <w:rFonts w:cstheme="minorHAnsi"/>
          <w:color w:val="000000" w:themeColor="text1"/>
        </w:rPr>
        <w:t>Layer</w:t>
      </w:r>
      <w:proofErr w:type="spellEnd"/>
      <w:r w:rsidRPr="00CB3114">
        <w:rPr>
          <w:rFonts w:cstheme="minorHAnsi"/>
          <w:color w:val="000000" w:themeColor="text1"/>
        </w:rPr>
        <w:t xml:space="preserve"> v3). Jest to rodzaj zabezpieczenia polegający na kodowaniu danych przed ich wysłaniem z przeglądarki Klienta i dekodowaniu po bezpiecznym dotarciu na serwer </w:t>
      </w:r>
      <w:r w:rsidR="00710819" w:rsidRPr="00CB3114">
        <w:rPr>
          <w:rFonts w:cstheme="minorHAnsi"/>
          <w:color w:val="000000" w:themeColor="text1"/>
        </w:rPr>
        <w:t>sklep</w:t>
      </w:r>
      <w:r w:rsidRPr="00CB3114">
        <w:rPr>
          <w:rFonts w:cstheme="minorHAnsi"/>
          <w:color w:val="000000" w:themeColor="text1"/>
        </w:rPr>
        <w:t>u. Informacja wysyłana z serwera do Klienta jest również kodowana, a po osiągnięciu celu dekodowana.</w:t>
      </w:r>
    </w:p>
    <w:p w14:paraId="6C1165E2" w14:textId="77777777" w:rsidR="007F0233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Dane zbierane przez Administratora przetwarzane są zgodnie z prawem, z poszanowaniem zasad rzetelności i przejrzystości, gromadzone są w minimalnym zakresie koniecznym dla wyszczególnionych celów i przetwarzane zgodnie z nimi, niepoddawane dalszemu przetworzeniu niezgodnemu z tymi celami, adekwatne i poprawne merytorycznie w stosunku do przeznaczenia oraz przechowywane w sposób umożliwiający identyfikację osób, których dane dotyczą. Okres przechowywania danych uzależniony jest od celu przetwarzania i </w:t>
      </w:r>
      <w:bookmarkEnd w:id="0"/>
      <w:r w:rsidRPr="00CB3114">
        <w:rPr>
          <w:rFonts w:eastAsia="Times New Roman" w:cstheme="minorHAnsi"/>
        </w:rPr>
        <w:t>ograniczony do momentu uzyskania założonego celu.</w:t>
      </w:r>
    </w:p>
    <w:p w14:paraId="5CD05B78" w14:textId="7184996B" w:rsidR="007F0233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Administrator na zasadach określonych w </w:t>
      </w:r>
      <w:r w:rsidR="00710819" w:rsidRPr="00CB3114">
        <w:rPr>
          <w:rFonts w:eastAsia="Times New Roman" w:cstheme="minorHAnsi"/>
        </w:rPr>
        <w:t>regulamin</w:t>
      </w:r>
      <w:r w:rsidRPr="00CB3114">
        <w:rPr>
          <w:rFonts w:eastAsia="Times New Roman" w:cstheme="minorHAnsi"/>
        </w:rPr>
        <w:t xml:space="preserve">ie oraz w </w:t>
      </w:r>
      <w:r w:rsidR="00710819" w:rsidRPr="00CB3114">
        <w:rPr>
          <w:rFonts w:eastAsia="Times New Roman" w:cstheme="minorHAnsi"/>
        </w:rPr>
        <w:t>polityce</w:t>
      </w:r>
      <w:r w:rsidRPr="00CB3114">
        <w:rPr>
          <w:rFonts w:eastAsia="Times New Roman" w:cstheme="minorHAnsi"/>
        </w:rPr>
        <w:t xml:space="preserve"> prywatności posiada dostęp do danych, może jednak powierzyć dane osobowe Klientów podmiotom zewnętrznym, współpracującym z Administratorem. Takie powierzenie jest możliwe wyłącznie na podstawie stosownych umów powierzenia danych osobowych, zawartych pomiędzy Administratorem a podmiotem przetwarzającym. Umowy </w:t>
      </w:r>
      <w:r w:rsidRPr="00CB3114">
        <w:rPr>
          <w:rFonts w:eastAsia="Times New Roman" w:cstheme="minorHAnsi"/>
        </w:rPr>
        <w:lastRenderedPageBreak/>
        <w:t>zawierają zapis określający zakres oraz warunki przetwarzania danych osobowych koniecznych do realizacji usług. Administrator oświadcza, że współpracuje tylko z podmiotami, które gwarantują ze swojej strony bezpieczeństwo procesów przetwarzania danych osobowych poprzez wdrożenie zabezpieczeń odpowiadających wymaganiom określonych w RODO.</w:t>
      </w:r>
    </w:p>
    <w:p w14:paraId="77D28628" w14:textId="77777777" w:rsidR="007F0233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Administrator ma prawo, a także ustawowy obowiązek do przekazania informacji dotyczących Klientów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 organom władzy publicznej np. w związku z prowadzeniem postępowań o możliwe naruszenia prawa lub podmiotom trzecim, które zgłoszą takie żądanie na podstawie obowiązujących przepisów prawa polskiego.</w:t>
      </w:r>
    </w:p>
    <w:p w14:paraId="6B21F009" w14:textId="62609AE9" w:rsidR="007F0233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Administrator może udostępniać zanonimizowane dane osobowe innym podmiotom, w tym partnerom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 w celu wyrażania przez Klienta opinii na temat zawartych </w:t>
      </w:r>
      <w:r w:rsidR="00F06E0B" w:rsidRPr="00CB3114">
        <w:rPr>
          <w:rFonts w:eastAsia="Times New Roman" w:cstheme="minorHAnsi"/>
        </w:rPr>
        <w:t>u</w:t>
      </w:r>
      <w:r w:rsidRPr="00CB3114">
        <w:rPr>
          <w:rFonts w:eastAsia="Times New Roman" w:cstheme="minorHAnsi"/>
        </w:rPr>
        <w:t xml:space="preserve">mów </w:t>
      </w:r>
      <w:r w:rsidR="00F06E0B" w:rsidRPr="00CB3114">
        <w:rPr>
          <w:rFonts w:eastAsia="Times New Roman" w:cstheme="minorHAnsi"/>
        </w:rPr>
        <w:t>s</w:t>
      </w:r>
      <w:r w:rsidRPr="00CB3114">
        <w:rPr>
          <w:rFonts w:eastAsia="Times New Roman" w:cstheme="minorHAnsi"/>
        </w:rPr>
        <w:t xml:space="preserve">przedaży, poprawy jakości usług świadczonych przez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 internetowy</w:t>
      </w:r>
      <w:r w:rsidR="00880C02" w:rsidRPr="00CB3114">
        <w:rPr>
          <w:rFonts w:eastAsia="Times New Roman" w:cstheme="minorHAnsi"/>
        </w:rPr>
        <w:t>.</w:t>
      </w:r>
    </w:p>
    <w:p w14:paraId="1FB8B7CB" w14:textId="77777777" w:rsidR="007F0233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Korzystanie z usług oraz narzędzi udostępnionych w ramach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internetowego, a także podanie danych osobowych przez Użytkownika jest dobrowolne. Ich podanie może być jednak konieczne do zawarcia i zrealizowania </w:t>
      </w:r>
      <w:r w:rsidR="00A45B10" w:rsidRPr="00CB3114">
        <w:rPr>
          <w:rFonts w:eastAsia="Times New Roman" w:cstheme="minorHAnsi"/>
        </w:rPr>
        <w:t>u</w:t>
      </w:r>
      <w:r w:rsidRPr="00CB3114">
        <w:rPr>
          <w:rFonts w:eastAsia="Times New Roman" w:cstheme="minorHAnsi"/>
        </w:rPr>
        <w:t xml:space="preserve">mowy sprzedaży lub </w:t>
      </w:r>
      <w:r w:rsidR="00F06E0B" w:rsidRPr="00CB3114">
        <w:rPr>
          <w:rFonts w:eastAsia="Times New Roman" w:cstheme="minorHAnsi"/>
        </w:rPr>
        <w:t>u</w:t>
      </w:r>
      <w:r w:rsidRPr="00CB3114">
        <w:rPr>
          <w:rFonts w:eastAsia="Times New Roman" w:cstheme="minorHAnsi"/>
        </w:rPr>
        <w:t xml:space="preserve">mowy o świadczenie </w:t>
      </w:r>
      <w:r w:rsidR="00F06E0B" w:rsidRPr="00CB3114">
        <w:rPr>
          <w:rFonts w:eastAsia="Times New Roman" w:cstheme="minorHAnsi"/>
        </w:rPr>
        <w:t>u</w:t>
      </w:r>
      <w:r w:rsidRPr="00CB3114">
        <w:rPr>
          <w:rFonts w:eastAsia="Times New Roman" w:cstheme="minorHAnsi"/>
        </w:rPr>
        <w:t xml:space="preserve">sługi elektronicznej w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ie internetowym, tym samym ich brak uniemożliwi zawarcie takiej</w:t>
      </w:r>
      <w:r w:rsidR="00F06E0B" w:rsidRPr="00CB3114">
        <w:rPr>
          <w:rFonts w:eastAsia="Times New Roman" w:cstheme="minorHAnsi"/>
        </w:rPr>
        <w:t xml:space="preserve"> u</w:t>
      </w:r>
      <w:r w:rsidRPr="00CB3114">
        <w:rPr>
          <w:rFonts w:eastAsia="Times New Roman" w:cstheme="minorHAnsi"/>
        </w:rPr>
        <w:t xml:space="preserve">mowy. Zakres danych koniecznych do zawarcia </w:t>
      </w:r>
      <w:r w:rsidR="00F06E0B" w:rsidRPr="00CB3114">
        <w:rPr>
          <w:rFonts w:eastAsia="Times New Roman" w:cstheme="minorHAnsi"/>
        </w:rPr>
        <w:t>u</w:t>
      </w:r>
      <w:r w:rsidRPr="00CB3114">
        <w:rPr>
          <w:rFonts w:eastAsia="Times New Roman" w:cstheme="minorHAnsi"/>
        </w:rPr>
        <w:t xml:space="preserve">mowy wskazany jest na stronie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 oraz w </w:t>
      </w:r>
      <w:r w:rsidR="00710819" w:rsidRPr="00CB3114">
        <w:rPr>
          <w:rFonts w:eastAsia="Times New Roman" w:cstheme="minorHAnsi"/>
        </w:rPr>
        <w:t>regulamin</w:t>
      </w:r>
      <w:r w:rsidRPr="00CB3114">
        <w:rPr>
          <w:rFonts w:eastAsia="Times New Roman" w:cstheme="minorHAnsi"/>
        </w:rPr>
        <w:t xml:space="preserve">ie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internetowego.</w:t>
      </w:r>
    </w:p>
    <w:p w14:paraId="7FBA4166" w14:textId="57FF23D9" w:rsidR="00700B50" w:rsidRPr="00CB3114" w:rsidRDefault="00700B50" w:rsidP="00C445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Klient korzystający z usług i narzędzi udostępnionych w ramach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 potwierdza, że zapoznał się z postanowieniami niniejszej </w:t>
      </w:r>
      <w:r w:rsidR="00734133" w:rsidRPr="00CB3114">
        <w:rPr>
          <w:rFonts w:eastAsia="Times New Roman" w:cstheme="minorHAnsi"/>
        </w:rPr>
        <w:t>p</w:t>
      </w:r>
      <w:r w:rsidRPr="00CB3114">
        <w:rPr>
          <w:rFonts w:eastAsia="Times New Roman" w:cstheme="minorHAnsi"/>
        </w:rPr>
        <w:t xml:space="preserve">olityki prywatności oraz </w:t>
      </w:r>
      <w:r w:rsidR="00710819" w:rsidRPr="00CB3114">
        <w:rPr>
          <w:rFonts w:eastAsia="Times New Roman" w:cstheme="minorHAnsi"/>
        </w:rPr>
        <w:t>regulamin</w:t>
      </w:r>
      <w:r w:rsidRPr="00CB3114">
        <w:rPr>
          <w:rFonts w:eastAsia="Times New Roman" w:cstheme="minorHAnsi"/>
        </w:rPr>
        <w:t xml:space="preserve">u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internetowego, jednocześnie wyrażając zgodę (jeśli zachodzi taka potrzeba) na wykorzystywanie jego danych osobowych zgodnie z tymi postanowieniami poprzez zaznaczenie odpowiednich </w:t>
      </w:r>
      <w:r w:rsidR="00880C02" w:rsidRPr="00CB3114">
        <w:rPr>
          <w:rFonts w:eastAsia="Times New Roman" w:cstheme="minorHAnsi"/>
        </w:rPr>
        <w:t>zgód tzw. „</w:t>
      </w:r>
      <w:proofErr w:type="spellStart"/>
      <w:r w:rsidRPr="00CB3114">
        <w:rPr>
          <w:rFonts w:eastAsia="Times New Roman" w:cstheme="minorHAnsi"/>
        </w:rPr>
        <w:t>checkboxów</w:t>
      </w:r>
      <w:proofErr w:type="spellEnd"/>
      <w:r w:rsidR="00880C02" w:rsidRPr="00CB3114">
        <w:rPr>
          <w:rFonts w:eastAsia="Times New Roman" w:cstheme="minorHAnsi"/>
        </w:rPr>
        <w:t xml:space="preserve">” </w:t>
      </w:r>
      <w:r w:rsidRPr="00CB3114">
        <w:rPr>
          <w:rFonts w:eastAsia="Times New Roman" w:cstheme="minorHAnsi"/>
        </w:rPr>
        <w:t xml:space="preserve">zamieszczonych na stronie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</w:t>
      </w:r>
      <w:r w:rsidR="004D5AF0" w:rsidRPr="00CB3114">
        <w:rPr>
          <w:rFonts w:eastAsia="Times New Roman" w:cstheme="minorHAnsi"/>
        </w:rPr>
        <w:t>.</w:t>
      </w:r>
    </w:p>
    <w:p w14:paraId="276BE715" w14:textId="279307ED" w:rsidR="00700B50" w:rsidRPr="00CB3114" w:rsidRDefault="00227C97" w:rsidP="007F0233">
      <w:pPr>
        <w:spacing w:after="0" w:line="276" w:lineRule="auto"/>
        <w:ind w:left="420"/>
        <w:rPr>
          <w:rFonts w:eastAsia="Times New Roman" w:cstheme="minorHAnsi"/>
          <w:b/>
        </w:rPr>
      </w:pPr>
      <w:r w:rsidRPr="00CB3114">
        <w:rPr>
          <w:rFonts w:eastAsia="Times New Roman" w:cstheme="minorHAnsi"/>
          <w:b/>
        </w:rPr>
        <w:t xml:space="preserve"> </w:t>
      </w:r>
    </w:p>
    <w:p w14:paraId="44D55D3C" w14:textId="418A639E" w:rsidR="00700B50" w:rsidRPr="00CB3114" w:rsidRDefault="007F0233" w:rsidP="00A62BE9">
      <w:pPr>
        <w:pStyle w:val="Nagwek2"/>
        <w:rPr>
          <w:rFonts w:asciiTheme="minorHAnsi" w:hAnsiTheme="minorHAnsi" w:cstheme="minorHAnsi"/>
          <w:szCs w:val="22"/>
        </w:rPr>
      </w:pPr>
      <w:bookmarkStart w:id="2" w:name="_Toc62554891"/>
      <w:r w:rsidRPr="00CB3114">
        <w:rPr>
          <w:rFonts w:asciiTheme="minorHAnsi" w:hAnsiTheme="minorHAnsi" w:cstheme="minorHAnsi"/>
          <w:szCs w:val="22"/>
        </w:rPr>
        <w:t xml:space="preserve">§ </w:t>
      </w:r>
      <w:r w:rsidR="00A62BE9" w:rsidRPr="00CB3114">
        <w:rPr>
          <w:rFonts w:asciiTheme="minorHAnsi" w:hAnsiTheme="minorHAnsi" w:cstheme="minorHAnsi"/>
          <w:szCs w:val="22"/>
        </w:rPr>
        <w:t>2</w:t>
      </w:r>
      <w:r w:rsidRPr="00CB3114">
        <w:rPr>
          <w:rFonts w:asciiTheme="minorHAnsi" w:hAnsiTheme="minorHAnsi" w:cstheme="minorHAnsi"/>
          <w:szCs w:val="22"/>
        </w:rPr>
        <w:t xml:space="preserve"> </w:t>
      </w:r>
      <w:r w:rsidR="00700B50" w:rsidRPr="00CB3114">
        <w:rPr>
          <w:rFonts w:asciiTheme="minorHAnsi" w:hAnsiTheme="minorHAnsi" w:cstheme="minorHAnsi"/>
          <w:szCs w:val="22"/>
        </w:rPr>
        <w:t xml:space="preserve">Odbiorcy danych osobowych </w:t>
      </w:r>
      <w:r w:rsidR="00710819" w:rsidRPr="00CB3114">
        <w:rPr>
          <w:rFonts w:asciiTheme="minorHAnsi" w:hAnsiTheme="minorHAnsi" w:cstheme="minorHAnsi"/>
          <w:szCs w:val="22"/>
        </w:rPr>
        <w:t>sklep</w:t>
      </w:r>
      <w:r w:rsidR="00700B50" w:rsidRPr="00CB3114">
        <w:rPr>
          <w:rFonts w:asciiTheme="minorHAnsi" w:hAnsiTheme="minorHAnsi" w:cstheme="minorHAnsi"/>
          <w:szCs w:val="22"/>
        </w:rPr>
        <w:t>u internetowego</w:t>
      </w:r>
      <w:bookmarkEnd w:id="2"/>
    </w:p>
    <w:p w14:paraId="445F62EC" w14:textId="37474BE4" w:rsidR="007F0233" w:rsidRPr="00CB3114" w:rsidRDefault="00700B50" w:rsidP="00C445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W celu zapewnienia prawidłowego działania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internetowego, w tym dla realizacji zawieranych </w:t>
      </w:r>
      <w:r w:rsidR="00734133" w:rsidRPr="00CB3114">
        <w:rPr>
          <w:rFonts w:eastAsia="Times New Roman" w:cstheme="minorHAnsi"/>
        </w:rPr>
        <w:t>u</w:t>
      </w:r>
      <w:r w:rsidRPr="00CB3114">
        <w:rPr>
          <w:rFonts w:eastAsia="Times New Roman" w:cstheme="minorHAnsi"/>
        </w:rPr>
        <w:t xml:space="preserve">mów </w:t>
      </w:r>
      <w:r w:rsidR="00734133" w:rsidRPr="00CB3114">
        <w:rPr>
          <w:rFonts w:eastAsia="Times New Roman" w:cstheme="minorHAnsi"/>
        </w:rPr>
        <w:t>s</w:t>
      </w:r>
      <w:r w:rsidRPr="00CB3114">
        <w:rPr>
          <w:rFonts w:eastAsia="Times New Roman" w:cstheme="minorHAnsi"/>
        </w:rPr>
        <w:t xml:space="preserve">przedaży Administrator korzysta z usług podmiotów zewnętrznych. </w:t>
      </w:r>
      <w:r w:rsidRPr="00CB3114">
        <w:rPr>
          <w:rFonts w:cstheme="minorHAnsi"/>
          <w:color w:val="111111"/>
          <w:shd w:val="clear" w:color="auto" w:fill="FFFFFF"/>
        </w:rPr>
        <w:t>Administrator przekazuje dane wyłącznie wtedy, gdy jest to niezbędne do realizacji danego celu przetwarzania danych osobowych i tylko w zakresie koniecznym do jego zrealizowania.</w:t>
      </w:r>
    </w:p>
    <w:p w14:paraId="21D779CA" w14:textId="659C9DD2" w:rsidR="00700B50" w:rsidRPr="00CB3114" w:rsidRDefault="00700B50" w:rsidP="00C445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Przykładowymi odbiorcami danych osobowych Klientów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 są:</w:t>
      </w:r>
    </w:p>
    <w:p w14:paraId="36A647AC" w14:textId="7B2D7554" w:rsidR="007F0233" w:rsidRPr="00CB3114" w:rsidRDefault="00700B50" w:rsidP="00C445FC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przewoźnicy, pośrednicy, spedytorzy </w:t>
      </w:r>
      <w:r w:rsidR="004D5AF0" w:rsidRPr="00CB3114">
        <w:rPr>
          <w:rFonts w:eastAsia="Times New Roman" w:cstheme="minorHAnsi"/>
        </w:rPr>
        <w:t xml:space="preserve">– </w:t>
      </w:r>
      <w:r w:rsidRPr="00CB3114">
        <w:rPr>
          <w:rFonts w:eastAsia="Times New Roman" w:cstheme="minorHAnsi"/>
        </w:rPr>
        <w:t xml:space="preserve">w sytuacji, gdy Klient dokonujący zakupu w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ie internetowym wybiera sposób dostawy przesyłką kurierską, </w:t>
      </w:r>
    </w:p>
    <w:p w14:paraId="3400E13C" w14:textId="77777777" w:rsidR="007F0233" w:rsidRPr="00CB3114" w:rsidRDefault="00700B50" w:rsidP="00C445FC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>podmioty obsługujące płatności elektroniczne lub kartą płatniczą- Administrator powierza dane osobowe Klienta podmiotowi obsługującemu daną płatność w zakresie niezbędnym do realizacji usługi,</w:t>
      </w:r>
    </w:p>
    <w:p w14:paraId="334FEB29" w14:textId="77777777" w:rsidR="007F0233" w:rsidRPr="00CB3114" w:rsidRDefault="00700B50" w:rsidP="00C445FC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>podmioty obsługujące system ankiet opiniujących,</w:t>
      </w:r>
      <w:r w:rsidRPr="00CB3114">
        <w:rPr>
          <w:rFonts w:cstheme="minorHAnsi"/>
          <w:shd w:val="clear" w:color="auto" w:fill="FFFFFF"/>
        </w:rPr>
        <w:t xml:space="preserve"> podmioty dostarczające systemy do analizy ruchu w </w:t>
      </w:r>
      <w:r w:rsidR="00710819" w:rsidRPr="00CB3114">
        <w:rPr>
          <w:rFonts w:cstheme="minorHAnsi"/>
          <w:shd w:val="clear" w:color="auto" w:fill="FFFFFF"/>
        </w:rPr>
        <w:t>sklep</w:t>
      </w:r>
      <w:r w:rsidRPr="00CB3114">
        <w:rPr>
          <w:rFonts w:cstheme="minorHAnsi"/>
          <w:shd w:val="clear" w:color="auto" w:fill="FFFFFF"/>
        </w:rPr>
        <w:t>ie internetowym, systemy do analizy skuteczności prowadzonych kampanii marketingowych; podmioty przeprowadzające kampanie marketingowe,</w:t>
      </w:r>
    </w:p>
    <w:p w14:paraId="459039D1" w14:textId="77777777" w:rsidR="007F0233" w:rsidRPr="00CB3114" w:rsidRDefault="00700B50" w:rsidP="00C445FC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dostawcy usług wspomagających pracę Administratora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 np. dostawcy oprogramowania komputerowego do prowadzenia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internetowego, poczty elektronicznej, firmy obsługujące system mailingowy do wysyłki </w:t>
      </w:r>
      <w:r w:rsidR="00734133" w:rsidRPr="00CB3114">
        <w:rPr>
          <w:rFonts w:eastAsia="Times New Roman" w:cstheme="minorHAnsi"/>
        </w:rPr>
        <w:t>n</w:t>
      </w:r>
      <w:r w:rsidRPr="00CB3114">
        <w:rPr>
          <w:rFonts w:eastAsia="Times New Roman" w:cstheme="minorHAnsi"/>
        </w:rPr>
        <w:t>ewsletter, hostingodawcy,</w:t>
      </w:r>
    </w:p>
    <w:p w14:paraId="4E9E1B72" w14:textId="77777777" w:rsidR="007F0233" w:rsidRPr="00CB3114" w:rsidRDefault="00700B50" w:rsidP="00C445FC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podmioty kredytujące umożliwiające Klientom dokonanie płatności na raty, </w:t>
      </w:r>
    </w:p>
    <w:p w14:paraId="65B127C5" w14:textId="30A89663" w:rsidR="00700B50" w:rsidRPr="00CB3114" w:rsidRDefault="00700B50" w:rsidP="00C445FC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  <w:color w:val="FF0000"/>
        </w:rPr>
      </w:pPr>
      <w:r w:rsidRPr="00CB3114">
        <w:rPr>
          <w:rFonts w:eastAsia="Times New Roman" w:cstheme="minorHAnsi"/>
        </w:rPr>
        <w:t>podmioty świadczące usługi księgowe.</w:t>
      </w:r>
    </w:p>
    <w:p w14:paraId="5DCFAC00" w14:textId="77777777" w:rsidR="007F0233" w:rsidRPr="00CB3114" w:rsidRDefault="00700B50" w:rsidP="00C445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Odbiorcy danych (podmioty zewnętrzne) przetwarzają dane osobowe na podstawie podpisanych z Administratorem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 stosownych umów powierzenia. Podmioty te gromadzą, przetwarzają, przechowują dane osobowe zgodnie z posiadanymi regulaminami i </w:t>
      </w:r>
      <w:r w:rsidR="00710819" w:rsidRPr="00CB3114">
        <w:rPr>
          <w:rFonts w:eastAsia="Times New Roman" w:cstheme="minorHAnsi"/>
        </w:rPr>
        <w:t>polityka</w:t>
      </w:r>
      <w:r w:rsidRPr="00CB3114">
        <w:rPr>
          <w:rFonts w:eastAsia="Times New Roman" w:cstheme="minorHAnsi"/>
        </w:rPr>
        <w:t>mi prywatności.</w:t>
      </w:r>
    </w:p>
    <w:p w14:paraId="66B45A1F" w14:textId="6536F162" w:rsidR="007F0233" w:rsidRPr="00CB3114" w:rsidRDefault="00700B50" w:rsidP="00C445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Style w:val="Pogrubienie"/>
          <w:rFonts w:cstheme="minorHAnsi"/>
          <w:b w:val="0"/>
          <w:color w:val="111111"/>
          <w:bdr w:val="none" w:sz="0" w:space="0" w:color="auto" w:frame="1"/>
          <w:shd w:val="clear" w:color="auto" w:fill="FFFFFF"/>
        </w:rPr>
        <w:lastRenderedPageBreak/>
        <w:t>Przetwarzanie</w:t>
      </w:r>
      <w:r w:rsidRPr="00CB3114">
        <w:rPr>
          <w:rStyle w:val="Pogrubienie"/>
          <w:rFonts w:cstheme="minorHAnsi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CB3114">
        <w:rPr>
          <w:rFonts w:cstheme="minorHAnsi"/>
          <w:color w:val="111111"/>
          <w:shd w:val="clear" w:color="auto" w:fill="FFFFFF"/>
        </w:rPr>
        <w:t xml:space="preserve">danych osobowych Usługobiorców i Klientów </w:t>
      </w:r>
      <w:r w:rsidR="00710819" w:rsidRPr="00CB3114">
        <w:rPr>
          <w:rFonts w:cstheme="minorHAnsi"/>
          <w:color w:val="111111"/>
          <w:shd w:val="clear" w:color="auto" w:fill="FFFFFF"/>
        </w:rPr>
        <w:t>sklep</w:t>
      </w:r>
      <w:r w:rsidRPr="00CB3114">
        <w:rPr>
          <w:rFonts w:cstheme="minorHAnsi"/>
          <w:color w:val="111111"/>
          <w:shd w:val="clear" w:color="auto" w:fill="FFFFFF"/>
        </w:rPr>
        <w:t>u internetowego</w:t>
      </w:r>
      <w:r w:rsidR="00275ECE" w:rsidRPr="00CB3114">
        <w:rPr>
          <w:rFonts w:cstheme="minorHAnsi"/>
          <w:color w:val="111111"/>
          <w:shd w:val="clear" w:color="auto" w:fill="FFFFFF"/>
        </w:rPr>
        <w:t xml:space="preserve"> </w:t>
      </w:r>
      <w:r w:rsidRPr="00CB3114">
        <w:rPr>
          <w:rFonts w:cstheme="minorHAnsi"/>
          <w:color w:val="111111"/>
          <w:shd w:val="clear" w:color="auto" w:fill="FFFFFF"/>
        </w:rPr>
        <w:t>Administrator powierza następującym podmiotom:</w:t>
      </w:r>
    </w:p>
    <w:p w14:paraId="3DD837F2" w14:textId="7679E03C" w:rsidR="007F0233" w:rsidRPr="00CB3114" w:rsidRDefault="00C96AD6" w:rsidP="00C445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Undicom.pl Michał Unold ul. Kościuszki 1C, 44-100 Gliwice, NIP: 6312414097 </w:t>
      </w:r>
      <w:r w:rsidR="00700B50" w:rsidRPr="00CB3114">
        <w:rPr>
          <w:rFonts w:eastAsia="Times New Roman" w:cstheme="minorHAnsi"/>
        </w:rPr>
        <w:t>–</w:t>
      </w:r>
      <w:r w:rsidR="00F54978" w:rsidRPr="00CB3114">
        <w:rPr>
          <w:rFonts w:eastAsia="Times New Roman" w:cstheme="minorHAnsi"/>
        </w:rPr>
        <w:t xml:space="preserve"> </w:t>
      </w:r>
      <w:r w:rsidR="00700B50" w:rsidRPr="00CB3114">
        <w:rPr>
          <w:rFonts w:eastAsia="Times New Roman" w:cstheme="minorHAnsi"/>
        </w:rPr>
        <w:t xml:space="preserve">w celu przechowywania danych na serwerze, na którym zainstalowany jest </w:t>
      </w:r>
      <w:r w:rsidR="00710819" w:rsidRPr="00CB3114">
        <w:rPr>
          <w:rFonts w:eastAsia="Times New Roman" w:cstheme="minorHAnsi"/>
        </w:rPr>
        <w:t>sklep</w:t>
      </w:r>
      <w:r w:rsidR="00700B50" w:rsidRPr="00CB3114">
        <w:rPr>
          <w:rFonts w:eastAsia="Times New Roman" w:cstheme="minorHAnsi"/>
        </w:rPr>
        <w:t xml:space="preserve"> internetowy oraz </w:t>
      </w:r>
      <w:r w:rsidR="00700B50" w:rsidRPr="00CB3114">
        <w:rPr>
          <w:rFonts w:cstheme="minorHAnsi"/>
        </w:rPr>
        <w:t xml:space="preserve">w celu sprawowania opieki informatyczno-technicznej nad stroną internetową </w:t>
      </w:r>
      <w:r w:rsidR="00710819" w:rsidRPr="00CB3114">
        <w:rPr>
          <w:rFonts w:cstheme="minorHAnsi"/>
        </w:rPr>
        <w:t>sklep</w:t>
      </w:r>
      <w:r w:rsidR="00700B50" w:rsidRPr="00CB3114">
        <w:rPr>
          <w:rFonts w:cstheme="minorHAnsi"/>
        </w:rPr>
        <w:t>u,</w:t>
      </w:r>
    </w:p>
    <w:p w14:paraId="5342FA7B" w14:textId="69D3AE71" w:rsidR="007F0233" w:rsidRPr="00CB3114" w:rsidRDefault="001D2F42" w:rsidP="00C445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</w:rPr>
      </w:pPr>
      <w:r w:rsidRPr="001D2F42">
        <w:rPr>
          <w:rFonts w:eastAsia="Times New Roman" w:cstheme="minorHAnsi"/>
        </w:rPr>
        <w:t>Biuro Rachunkowe ABACUS Urszula Mróz</w:t>
      </w:r>
      <w:r>
        <w:rPr>
          <w:rFonts w:eastAsia="Times New Roman" w:cstheme="minorHAnsi"/>
        </w:rPr>
        <w:t>-</w:t>
      </w:r>
      <w:proofErr w:type="spellStart"/>
      <w:r>
        <w:rPr>
          <w:rFonts w:eastAsia="Times New Roman" w:cstheme="minorHAnsi"/>
        </w:rPr>
        <w:t>B</w:t>
      </w:r>
      <w:r w:rsidRPr="001D2F42">
        <w:rPr>
          <w:rFonts w:eastAsia="Times New Roman" w:cstheme="minorHAnsi"/>
        </w:rPr>
        <w:t>arałkiewicz</w:t>
      </w:r>
      <w:proofErr w:type="spellEnd"/>
      <w:r>
        <w:rPr>
          <w:rFonts w:eastAsia="Times New Roman" w:cstheme="minorHAnsi"/>
        </w:rPr>
        <w:t xml:space="preserve"> </w:t>
      </w:r>
      <w:r w:rsidRPr="001D2F42">
        <w:rPr>
          <w:rFonts w:eastAsia="Times New Roman" w:cstheme="minorHAnsi"/>
        </w:rPr>
        <w:t>Wojciecha Kossaka</w:t>
      </w:r>
      <w:r>
        <w:rPr>
          <w:rFonts w:eastAsia="Times New Roman" w:cstheme="minorHAnsi"/>
        </w:rPr>
        <w:t xml:space="preserve"> 30/1, </w:t>
      </w:r>
      <w:r w:rsidR="00142FE7">
        <w:rPr>
          <w:rFonts w:eastAsia="Times New Roman" w:cstheme="minorHAnsi"/>
        </w:rPr>
        <w:t xml:space="preserve">41-803 Zabrze, NIP: </w:t>
      </w:r>
      <w:r w:rsidR="00142FE7" w:rsidRPr="00142FE7">
        <w:rPr>
          <w:rFonts w:eastAsia="Times New Roman" w:cstheme="minorHAnsi"/>
        </w:rPr>
        <w:t>6481887711</w:t>
      </w:r>
      <w:r w:rsidR="00142FE7">
        <w:rPr>
          <w:rFonts w:eastAsia="Times New Roman" w:cstheme="minorHAnsi"/>
        </w:rPr>
        <w:t xml:space="preserve">, REGON: </w:t>
      </w:r>
      <w:r w:rsidR="00142FE7" w:rsidRPr="00142FE7">
        <w:rPr>
          <w:rFonts w:eastAsia="Times New Roman" w:cstheme="minorHAnsi"/>
        </w:rPr>
        <w:t>273299823</w:t>
      </w:r>
      <w:r w:rsidRPr="001D2F42">
        <w:rPr>
          <w:rFonts w:eastAsia="Times New Roman" w:cstheme="minorHAnsi"/>
        </w:rPr>
        <w:t xml:space="preserve"> </w:t>
      </w:r>
      <w:r w:rsidR="00700B50" w:rsidRPr="00CB3114">
        <w:rPr>
          <w:rFonts w:eastAsia="Times New Roman" w:cstheme="minorHAnsi"/>
        </w:rPr>
        <w:t>–</w:t>
      </w:r>
      <w:r w:rsidR="00700B50" w:rsidRPr="00CB3114">
        <w:rPr>
          <w:rFonts w:eastAsia="Times New Roman" w:cstheme="minorHAnsi"/>
          <w:color w:val="00B050"/>
        </w:rPr>
        <w:t xml:space="preserve"> </w:t>
      </w:r>
      <w:r w:rsidR="00700B50" w:rsidRPr="00CB3114">
        <w:rPr>
          <w:rFonts w:eastAsia="Times New Roman" w:cstheme="minorHAnsi"/>
        </w:rPr>
        <w:t xml:space="preserve">w celu rozliczenia płatności i wystawienia rachunku/faktury za zamówiony </w:t>
      </w:r>
      <w:r w:rsidR="00734133" w:rsidRPr="00CB3114">
        <w:rPr>
          <w:rFonts w:eastAsia="Times New Roman" w:cstheme="minorHAnsi"/>
        </w:rPr>
        <w:t>t</w:t>
      </w:r>
      <w:r w:rsidR="00700B50" w:rsidRPr="00CB3114">
        <w:rPr>
          <w:rFonts w:eastAsia="Times New Roman" w:cstheme="minorHAnsi"/>
        </w:rPr>
        <w:t>owar/</w:t>
      </w:r>
      <w:r w:rsidR="00734133" w:rsidRPr="00CB3114">
        <w:rPr>
          <w:rFonts w:eastAsia="Times New Roman" w:cstheme="minorHAnsi"/>
        </w:rPr>
        <w:t>u</w:t>
      </w:r>
      <w:r w:rsidR="00700B50" w:rsidRPr="00CB3114">
        <w:rPr>
          <w:rFonts w:eastAsia="Times New Roman" w:cstheme="minorHAnsi"/>
        </w:rPr>
        <w:t xml:space="preserve">sługę lub </w:t>
      </w:r>
      <w:r w:rsidR="00700B50" w:rsidRPr="00CB3114">
        <w:rPr>
          <w:rFonts w:cstheme="minorHAnsi"/>
        </w:rPr>
        <w:t xml:space="preserve">w celu prowadzenia dokumentacji księgowej i kadrowej lub </w:t>
      </w:r>
      <w:r w:rsidR="00700B50" w:rsidRPr="00CB3114">
        <w:rPr>
          <w:rStyle w:val="systemowa"/>
          <w:rFonts w:cstheme="minorHAnsi"/>
        </w:rPr>
        <w:t xml:space="preserve">w celu realizacji obowiązku rozliczeń podatkowych i księgowości lub </w:t>
      </w:r>
      <w:r w:rsidR="00700B50" w:rsidRPr="00CB3114">
        <w:rPr>
          <w:rFonts w:cstheme="minorHAnsi"/>
        </w:rPr>
        <w:t xml:space="preserve">w celu prowadzenia księgowości działalności gospodarczej właściciela </w:t>
      </w:r>
      <w:r w:rsidR="00710819" w:rsidRPr="00CB3114">
        <w:rPr>
          <w:rFonts w:cstheme="minorHAnsi"/>
        </w:rPr>
        <w:t>sklep</w:t>
      </w:r>
      <w:r w:rsidR="00700B50" w:rsidRPr="00CB3114">
        <w:rPr>
          <w:rFonts w:cstheme="minorHAnsi"/>
        </w:rPr>
        <w:t>u internetowego,</w:t>
      </w:r>
    </w:p>
    <w:p w14:paraId="6D0FB46B" w14:textId="7B62799B" w:rsidR="007F0233" w:rsidRPr="00CB3114" w:rsidRDefault="00C61B79" w:rsidP="00C445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</w:rPr>
      </w:pPr>
      <w:r w:rsidRPr="00616C57">
        <w:rPr>
          <w:rFonts w:eastAsia="Times New Roman" w:cstheme="minorHAnsi"/>
        </w:rPr>
        <w:t>Firmom kurierskim i spedycyjnym –</w:t>
      </w:r>
      <w:r w:rsidR="00700B50" w:rsidRPr="00616C57">
        <w:rPr>
          <w:rFonts w:eastAsia="Times New Roman" w:cstheme="minorHAnsi"/>
        </w:rPr>
        <w:t xml:space="preserve"> </w:t>
      </w:r>
      <w:r w:rsidR="00700B50" w:rsidRPr="00616C57">
        <w:rPr>
          <w:rFonts w:cstheme="minorHAnsi"/>
        </w:rPr>
        <w:t xml:space="preserve">w celu realizowania zamówień </w:t>
      </w:r>
      <w:r w:rsidR="00710819" w:rsidRPr="00616C57">
        <w:rPr>
          <w:rFonts w:cstheme="minorHAnsi"/>
        </w:rPr>
        <w:t>sklep</w:t>
      </w:r>
      <w:r w:rsidR="00700B50" w:rsidRPr="00616C57">
        <w:rPr>
          <w:rFonts w:cstheme="minorHAnsi"/>
        </w:rPr>
        <w:t xml:space="preserve">u internetowego i dostawy </w:t>
      </w:r>
      <w:r w:rsidR="00734133" w:rsidRPr="00CB3114">
        <w:rPr>
          <w:rFonts w:cstheme="minorHAnsi"/>
        </w:rPr>
        <w:t>t</w:t>
      </w:r>
      <w:r w:rsidR="00700B50" w:rsidRPr="00CB3114">
        <w:rPr>
          <w:rFonts w:cstheme="minorHAnsi"/>
        </w:rPr>
        <w:t xml:space="preserve">owarów do Klienta lub w celu dostawy </w:t>
      </w:r>
      <w:r w:rsidR="00734133" w:rsidRPr="00CB3114">
        <w:rPr>
          <w:rFonts w:cstheme="minorHAnsi"/>
        </w:rPr>
        <w:t>t</w:t>
      </w:r>
      <w:r w:rsidR="00700B50" w:rsidRPr="00CB3114">
        <w:rPr>
          <w:rFonts w:cstheme="minorHAnsi"/>
        </w:rPr>
        <w:t>owaru do Klienta</w:t>
      </w:r>
      <w:r w:rsidR="002A1838" w:rsidRPr="00CB3114">
        <w:rPr>
          <w:rFonts w:cstheme="minorHAnsi"/>
        </w:rPr>
        <w:t>,</w:t>
      </w:r>
    </w:p>
    <w:p w14:paraId="5356E7EE" w14:textId="29A2609E" w:rsidR="007F0233" w:rsidRPr="00CB3114" w:rsidRDefault="00EF1EE6" w:rsidP="00C445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</w:rPr>
      </w:pPr>
      <w:proofErr w:type="spellStart"/>
      <w:r w:rsidRPr="001D1441">
        <w:rPr>
          <w:rFonts w:cstheme="minorHAnsi"/>
          <w:lang w:eastAsia="ar-SA"/>
        </w:rPr>
        <w:t>PayPro</w:t>
      </w:r>
      <w:proofErr w:type="spellEnd"/>
      <w:r w:rsidRPr="001D1441">
        <w:rPr>
          <w:rFonts w:cstheme="minorHAnsi"/>
          <w:lang w:eastAsia="ar-SA"/>
        </w:rPr>
        <w:t xml:space="preserve"> S.A.</w:t>
      </w:r>
      <w:r w:rsidRPr="001D1441">
        <w:rPr>
          <w:rFonts w:cstheme="minorHAnsi"/>
        </w:rPr>
        <w:t xml:space="preserve"> ul. Kanclerska 15, 60-327 Poznań, NIP: </w:t>
      </w:r>
      <w:r w:rsidRPr="001D1441">
        <w:rPr>
          <w:rFonts w:cstheme="minorHAnsi"/>
          <w:shd w:val="clear" w:color="auto" w:fill="FFFFFF"/>
        </w:rPr>
        <w:t>7792369887</w:t>
      </w:r>
      <w:r w:rsidRPr="001D1441">
        <w:rPr>
          <w:rFonts w:cstheme="minorHAnsi"/>
          <w:lang w:eastAsia="ar-SA"/>
        </w:rPr>
        <w:t xml:space="preserve">, KRS: </w:t>
      </w:r>
      <w:r w:rsidRPr="001D1441">
        <w:rPr>
          <w:rFonts w:cstheme="minorHAnsi"/>
          <w:shd w:val="clear" w:color="auto" w:fill="FFFFFF"/>
        </w:rPr>
        <w:t>0000347935</w:t>
      </w:r>
      <w:r>
        <w:rPr>
          <w:rFonts w:cstheme="minorHAnsi"/>
          <w:shd w:val="clear" w:color="auto" w:fill="FFFFFF"/>
        </w:rPr>
        <w:t xml:space="preserve"> </w:t>
      </w:r>
      <w:r w:rsidR="00700B50" w:rsidRPr="00CB3114">
        <w:rPr>
          <w:rFonts w:cstheme="minorHAnsi"/>
        </w:rPr>
        <w:t>– w celu umożliwienia dokonania płatności elektronicznych oraz płatności za pomocą karty płatniczej</w:t>
      </w:r>
      <w:r w:rsidR="00CF390B">
        <w:rPr>
          <w:rFonts w:cstheme="minorHAnsi"/>
        </w:rPr>
        <w:t>.</w:t>
      </w:r>
    </w:p>
    <w:p w14:paraId="450FBAAD" w14:textId="576E4C13" w:rsidR="00700B50" w:rsidRPr="00CB3114" w:rsidRDefault="00700B50" w:rsidP="007F0233">
      <w:pPr>
        <w:pStyle w:val="Akapitzlist"/>
        <w:spacing w:after="0" w:line="276" w:lineRule="auto"/>
        <w:ind w:left="0"/>
        <w:rPr>
          <w:rFonts w:eastAsia="SimSun" w:cstheme="minorHAnsi"/>
          <w:lang w:eastAsia="ar-SA"/>
        </w:rPr>
      </w:pPr>
    </w:p>
    <w:p w14:paraId="571DD4A8" w14:textId="751C7624" w:rsidR="00700B50" w:rsidRPr="00CB3114" w:rsidRDefault="007F0233" w:rsidP="00A62BE9">
      <w:pPr>
        <w:pStyle w:val="Nagwek2"/>
        <w:rPr>
          <w:rFonts w:asciiTheme="minorHAnsi" w:hAnsiTheme="minorHAnsi" w:cstheme="minorHAnsi"/>
          <w:szCs w:val="22"/>
        </w:rPr>
      </w:pPr>
      <w:bookmarkStart w:id="3" w:name="_Toc62554892"/>
      <w:r w:rsidRPr="00CB3114">
        <w:rPr>
          <w:rFonts w:asciiTheme="minorHAnsi" w:hAnsiTheme="minorHAnsi" w:cstheme="minorHAnsi"/>
          <w:szCs w:val="22"/>
        </w:rPr>
        <w:t xml:space="preserve">§ 4 </w:t>
      </w:r>
      <w:r w:rsidR="00700B50" w:rsidRPr="00CB3114">
        <w:rPr>
          <w:rFonts w:asciiTheme="minorHAnsi" w:hAnsiTheme="minorHAnsi" w:cstheme="minorHAnsi"/>
          <w:szCs w:val="22"/>
        </w:rPr>
        <w:t>Pozyskiwanie, gromadzenie cel, zakres oraz czynności przetwarzania</w:t>
      </w:r>
      <w:bookmarkEnd w:id="3"/>
    </w:p>
    <w:p w14:paraId="7577E886" w14:textId="3D6963B9" w:rsidR="00BB26ED" w:rsidRPr="00CB3114" w:rsidRDefault="00700B50" w:rsidP="00C445F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Administrator pozyskuje informacje o Użytkownikach m.in. poprzez gromadzenie logów serwera, adresów IP, parametrów oprogramowania i sprzętu, przeglądane strony, numer identyfikacyjny urządzenia mobilnego oraz inne dane dotyczące urządzeń i korzystania z systemów. Gromadzenie powyższych informacji będzie miało miejsce w związku z korzystaniem ze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internetowego.  Dane te nie są wykorzystywane przez Administratora w celu identyfikacji Użytkownika/Klienta.</w:t>
      </w:r>
    </w:p>
    <w:p w14:paraId="0536F042" w14:textId="09DC45FD" w:rsidR="00BB26ED" w:rsidRPr="00C44FB6" w:rsidRDefault="00700B50" w:rsidP="00C44F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</w:rPr>
      </w:pPr>
      <w:r w:rsidRPr="00C44FB6">
        <w:rPr>
          <w:rFonts w:eastAsia="Times New Roman" w:cstheme="minorHAnsi"/>
        </w:rPr>
        <w:t xml:space="preserve">Od Klientów mogą być także gromadzone dane nawigacyjne, w tym informacje o linkach i odnośnikach lub innych czynnościach podejmowanych w </w:t>
      </w:r>
      <w:r w:rsidR="00710819" w:rsidRPr="00C44FB6">
        <w:rPr>
          <w:rFonts w:eastAsia="Times New Roman" w:cstheme="minorHAnsi"/>
        </w:rPr>
        <w:t>sklep</w:t>
      </w:r>
      <w:r w:rsidRPr="00C44FB6">
        <w:rPr>
          <w:rFonts w:eastAsia="Times New Roman" w:cstheme="minorHAnsi"/>
        </w:rPr>
        <w:t xml:space="preserve">ie </w:t>
      </w:r>
      <w:r w:rsidR="00FA397E" w:rsidRPr="00C44FB6">
        <w:rPr>
          <w:rFonts w:eastAsia="Times New Roman" w:cstheme="minorHAnsi"/>
        </w:rPr>
        <w:t>internetowym,</w:t>
      </w:r>
      <w:r w:rsidRPr="00C44FB6">
        <w:rPr>
          <w:rFonts w:eastAsia="Times New Roman" w:cstheme="minorHAnsi"/>
        </w:rPr>
        <w:t xml:space="preserve"> aby ułatwić korzystanie z usług świadczonych drogą elektroniczną oraz w celu poprawy funkcjonalności tych usług.</w:t>
      </w:r>
    </w:p>
    <w:p w14:paraId="05AF0D78" w14:textId="12600BAC" w:rsidR="00BB26ED" w:rsidRPr="00CB3114" w:rsidRDefault="00700B50" w:rsidP="00C445F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Administrator zastrzega sobie prawo do filtrowania i blokowania wiadomości przesyłanych poprzez wewnętrzny system wiadomości, w </w:t>
      </w:r>
      <w:r w:rsidR="00C44FB6" w:rsidRPr="00CB3114">
        <w:rPr>
          <w:rFonts w:eastAsia="Times New Roman" w:cstheme="minorHAnsi"/>
        </w:rPr>
        <w:t>szczególności,</w:t>
      </w:r>
      <w:r w:rsidRPr="00CB3114">
        <w:rPr>
          <w:rFonts w:eastAsia="Times New Roman" w:cstheme="minorHAnsi"/>
        </w:rPr>
        <w:t xml:space="preserve"> jeśli mają charakter spamu, zawierają niedozwolone treści lub w inny sposób zagrażają bezpieczeństwu Użytkowników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internetowego.</w:t>
      </w:r>
    </w:p>
    <w:p w14:paraId="2E2AA6C9" w14:textId="2BEB8737" w:rsidR="00700B50" w:rsidRPr="00CB3114" w:rsidRDefault="00700B50" w:rsidP="00C445F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  <w:lang w:eastAsia="pl-PL"/>
        </w:rPr>
        <w:t xml:space="preserve">W ramach prowadzonego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u </w:t>
      </w:r>
      <w:r w:rsidR="002607EA" w:rsidRPr="00CB3114">
        <w:rPr>
          <w:rFonts w:eastAsia="Times New Roman" w:cstheme="minorHAnsi"/>
          <w:lang w:eastAsia="pl-PL"/>
        </w:rPr>
        <w:t>i</w:t>
      </w:r>
      <w:r w:rsidRPr="00CB3114">
        <w:rPr>
          <w:rFonts w:eastAsia="Times New Roman" w:cstheme="minorHAnsi"/>
          <w:lang w:eastAsia="pl-PL"/>
        </w:rPr>
        <w:t>nternetowego Administrator przetwarza dane osobowe Klientów w następujących celach:</w:t>
      </w:r>
    </w:p>
    <w:p w14:paraId="70C57AB9" w14:textId="77777777" w:rsidR="00E77561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podjęcia działań przed zawarciem umowy na żądanie Klienta;</w:t>
      </w:r>
    </w:p>
    <w:p w14:paraId="57BA7368" w14:textId="77777777" w:rsidR="00E77561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zagwarantowanie pełnej obsługi Użytkownika sklepu w tym zakładania i zarządzania kontem,</w:t>
      </w:r>
    </w:p>
    <w:p w14:paraId="641A51B3" w14:textId="77777777" w:rsidR="00E77561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kontaktowania się z Użytkownikami w odpowiedzi na zapytania przesłane przez formularz kontaktowy,</w:t>
      </w:r>
    </w:p>
    <w:p w14:paraId="64BE55A2" w14:textId="4302F914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kontaktowania się z Użytkownikami za pośrednictwem poczty elektronicznej w odpowiedzi na przesłane zapytania,</w:t>
      </w:r>
    </w:p>
    <w:p w14:paraId="0B6729C9" w14:textId="77777777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świadczenia usług niewymagających założenia konta i zakupu </w:t>
      </w:r>
      <w:r w:rsidR="00734133" w:rsidRPr="00CB3114">
        <w:rPr>
          <w:rFonts w:eastAsia="Times New Roman" w:cstheme="minorHAnsi"/>
          <w:lang w:eastAsia="pl-PL"/>
        </w:rPr>
        <w:t>t</w:t>
      </w:r>
      <w:r w:rsidRPr="00CB3114">
        <w:rPr>
          <w:rFonts w:eastAsia="Times New Roman" w:cstheme="minorHAnsi"/>
          <w:lang w:eastAsia="pl-PL"/>
        </w:rPr>
        <w:t xml:space="preserve">owaru, tj. przeglądania stron www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u internetowego, obsługi wyszukiwarki </w:t>
      </w:r>
      <w:r w:rsidR="00734133" w:rsidRPr="00CB3114">
        <w:rPr>
          <w:rFonts w:eastAsia="Times New Roman" w:cstheme="minorHAnsi"/>
          <w:lang w:eastAsia="pl-PL"/>
        </w:rPr>
        <w:t>t</w:t>
      </w:r>
      <w:r w:rsidRPr="00CB3114">
        <w:rPr>
          <w:rFonts w:eastAsia="Times New Roman" w:cstheme="minorHAnsi"/>
          <w:lang w:eastAsia="pl-PL"/>
        </w:rPr>
        <w:t>owarów, monitorowania aktywności wszystkich oraz konkretnych Użytkowników,</w:t>
      </w:r>
    </w:p>
    <w:p w14:paraId="00E9C42F" w14:textId="77777777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dostosowywania oferty i doświadczeń Użytkownika,</w:t>
      </w:r>
    </w:p>
    <w:p w14:paraId="71E7837D" w14:textId="77777777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wykonania </w:t>
      </w:r>
      <w:r w:rsidR="00734133" w:rsidRPr="00CB3114">
        <w:rPr>
          <w:rFonts w:eastAsia="Times New Roman" w:cstheme="minorHAnsi"/>
          <w:lang w:eastAsia="pl-PL"/>
        </w:rPr>
        <w:t>u</w:t>
      </w:r>
      <w:r w:rsidRPr="00CB3114">
        <w:rPr>
          <w:rFonts w:eastAsia="Times New Roman" w:cstheme="minorHAnsi"/>
          <w:lang w:eastAsia="pl-PL"/>
        </w:rPr>
        <w:t xml:space="preserve">mowy sprzedaży lub </w:t>
      </w:r>
      <w:r w:rsidR="00734133" w:rsidRPr="00CB3114">
        <w:rPr>
          <w:rFonts w:eastAsia="Times New Roman" w:cstheme="minorHAnsi"/>
          <w:lang w:eastAsia="pl-PL"/>
        </w:rPr>
        <w:t>u</w:t>
      </w:r>
      <w:r w:rsidRPr="00CB3114">
        <w:rPr>
          <w:rFonts w:eastAsia="Times New Roman" w:cstheme="minorHAnsi"/>
          <w:lang w:eastAsia="pl-PL"/>
        </w:rPr>
        <w:t xml:space="preserve">mowy dotyczącej świadczenia </w:t>
      </w:r>
      <w:r w:rsidR="0085297C" w:rsidRPr="00CB3114">
        <w:rPr>
          <w:rFonts w:eastAsia="Times New Roman" w:cstheme="minorHAnsi"/>
          <w:lang w:eastAsia="pl-PL"/>
        </w:rPr>
        <w:t>u</w:t>
      </w:r>
      <w:r w:rsidRPr="00CB3114">
        <w:rPr>
          <w:rFonts w:eastAsia="Times New Roman" w:cstheme="minorHAnsi"/>
          <w:lang w:eastAsia="pl-PL"/>
        </w:rPr>
        <w:t>sług drogą elektroniczną,</w:t>
      </w:r>
    </w:p>
    <w:p w14:paraId="186974F9" w14:textId="77777777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prowadzenia statystyk korzystania z poszczególnych funkcjonalności dostępnych w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ie internetowym, ułatwienia korzystania ze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u internetowego oraz zapewnienia bezpieczeństwa informatycznego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u internetowego, </w:t>
      </w:r>
    </w:p>
    <w:p w14:paraId="4A835BA7" w14:textId="77777777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ustalenia, dochodzenia i egzekucji roszczeń oraz obrony przed roszczeniami w postępowaniu sądowym i innymi organami egzekucyjnymi, </w:t>
      </w:r>
    </w:p>
    <w:p w14:paraId="0A2D16B0" w14:textId="77777777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lastRenderedPageBreak/>
        <w:t xml:space="preserve">rozpatrywania reklamacji, skarg i wniosków oraz odpowiedzi na pytania, </w:t>
      </w:r>
    </w:p>
    <w:p w14:paraId="4A4120C9" w14:textId="77777777" w:rsidR="00BB26ED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marketingu bezpośredniego produktów i usług,</w:t>
      </w:r>
    </w:p>
    <w:p w14:paraId="15812CB2" w14:textId="69721A80" w:rsidR="00700B50" w:rsidRPr="00CB3114" w:rsidRDefault="00700B50" w:rsidP="00C445F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przeprowadzania badań i analiz w celu poprawy dostępnych usług. </w:t>
      </w:r>
    </w:p>
    <w:p w14:paraId="1EF0ECA3" w14:textId="16A32F9D" w:rsidR="00BB26ED" w:rsidRPr="00CB3114" w:rsidRDefault="00700B50" w:rsidP="00C445F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000000" w:themeColor="text1"/>
        </w:rPr>
      </w:pPr>
      <w:r w:rsidRPr="00CB3114">
        <w:rPr>
          <w:rFonts w:eastAsia="Times New Roman" w:cstheme="minorHAnsi"/>
          <w:color w:val="000000" w:themeColor="text1"/>
        </w:rPr>
        <w:t xml:space="preserve">Administrator informuje, że zbiera, przetwarza i przechowuje następujące dane Klientów: imię i nazwisko, adres poczty elektronicznej (adres e-mail), numer telefonu kontaktowego, adres dostawy </w:t>
      </w:r>
      <w:r w:rsidR="001522C0" w:rsidRPr="00CB3114">
        <w:rPr>
          <w:rFonts w:eastAsia="Times New Roman" w:cstheme="minorHAnsi"/>
          <w:color w:val="000000" w:themeColor="text1"/>
        </w:rPr>
        <w:t>t</w:t>
      </w:r>
      <w:r w:rsidRPr="00CB3114">
        <w:rPr>
          <w:rFonts w:eastAsia="Times New Roman" w:cstheme="minorHAnsi"/>
          <w:color w:val="000000" w:themeColor="text1"/>
        </w:rPr>
        <w:t xml:space="preserve">owaru (ulica, numer domu, numer lokalu, kod pocztowy, miejscowość, kraj), adres zamieszkania/prowadzenia działalności/siedziby (jeżeli jest inny niż adres dostawy). </w:t>
      </w:r>
    </w:p>
    <w:p w14:paraId="50FB16F5" w14:textId="28599088" w:rsidR="00BB26ED" w:rsidRPr="00CB3114" w:rsidRDefault="00700B50" w:rsidP="00BB26ED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color w:val="000000" w:themeColor="text1"/>
        </w:rPr>
      </w:pPr>
      <w:r w:rsidRPr="00CB3114">
        <w:rPr>
          <w:rFonts w:eastAsia="Times New Roman" w:cstheme="minorHAnsi"/>
          <w:color w:val="000000" w:themeColor="text1"/>
        </w:rPr>
        <w:t xml:space="preserve">W przypadku Usługobiorców </w:t>
      </w:r>
      <w:r w:rsidR="00C421A3" w:rsidRPr="00CB3114">
        <w:rPr>
          <w:rFonts w:eastAsia="Times New Roman" w:cstheme="minorHAnsi"/>
          <w:color w:val="000000" w:themeColor="text1"/>
        </w:rPr>
        <w:t>lub Klientów</w:t>
      </w:r>
      <w:r w:rsidRPr="00CB3114">
        <w:rPr>
          <w:rFonts w:eastAsia="Times New Roman" w:cstheme="minorHAnsi"/>
          <w:color w:val="000000" w:themeColor="text1"/>
        </w:rPr>
        <w:t xml:space="preserve"> nie będących Konsumentami Administrator może przetwarzać dodatkowo takie dane jak: nazwę Firmy oraz numer identyfikacji podatkowej (NIP) Usługobiorcy lub Klienta.</w:t>
      </w:r>
    </w:p>
    <w:p w14:paraId="2C1A4F28" w14:textId="37C6641A" w:rsidR="00700B50" w:rsidRPr="00CB3114" w:rsidRDefault="00700B50" w:rsidP="00C445F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000000" w:themeColor="text1"/>
        </w:rPr>
      </w:pPr>
      <w:r w:rsidRPr="00CB3114">
        <w:rPr>
          <w:rFonts w:eastAsia="Times New Roman" w:cstheme="minorHAnsi"/>
          <w:color w:val="000000" w:themeColor="text1"/>
          <w:lang w:eastAsia="pl-PL"/>
        </w:rPr>
        <w:t xml:space="preserve">Dane osobowe, które są gromadzone w celach wskazanych w </w:t>
      </w:r>
      <w:r w:rsidR="00710819" w:rsidRPr="00CB3114">
        <w:rPr>
          <w:rFonts w:eastAsia="Times New Roman" w:cstheme="minorHAnsi"/>
          <w:color w:val="000000" w:themeColor="text1"/>
          <w:lang w:eastAsia="pl-PL"/>
        </w:rPr>
        <w:t>polityce</w:t>
      </w:r>
      <w:r w:rsidRPr="00CB311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522C0" w:rsidRPr="00CB3114">
        <w:rPr>
          <w:rFonts w:eastAsia="Times New Roman" w:cstheme="minorHAnsi"/>
          <w:color w:val="000000" w:themeColor="text1"/>
          <w:lang w:eastAsia="pl-PL"/>
        </w:rPr>
        <w:t>p</w:t>
      </w:r>
      <w:r w:rsidRPr="00CB3114">
        <w:rPr>
          <w:rFonts w:eastAsia="Times New Roman" w:cstheme="minorHAnsi"/>
          <w:color w:val="000000" w:themeColor="text1"/>
          <w:lang w:eastAsia="pl-PL"/>
        </w:rPr>
        <w:t xml:space="preserve">rywatności będą przechowywane przez okres realizacji usług (w tym usług elektronicznych i wysyłki </w:t>
      </w:r>
      <w:r w:rsidR="001522C0" w:rsidRPr="00CB3114">
        <w:rPr>
          <w:rFonts w:eastAsia="Times New Roman" w:cstheme="minorHAnsi"/>
          <w:color w:val="000000" w:themeColor="text1"/>
          <w:lang w:eastAsia="pl-PL"/>
        </w:rPr>
        <w:t>t</w:t>
      </w:r>
      <w:r w:rsidRPr="00CB3114">
        <w:rPr>
          <w:rFonts w:eastAsia="Times New Roman" w:cstheme="minorHAnsi"/>
          <w:color w:val="000000" w:themeColor="text1"/>
          <w:lang w:eastAsia="pl-PL"/>
        </w:rPr>
        <w:t>owarów) świadczonych przez Administratora oraz przez okres wynikający z terminów przedawnienia roszczeń, przepisów prawa podatkowego, praw Konsumenta czy innych praw w tym zakresie.</w:t>
      </w:r>
    </w:p>
    <w:p w14:paraId="5C4B9AD0" w14:textId="77777777" w:rsidR="008D1368" w:rsidRPr="00CB3114" w:rsidRDefault="008D1368" w:rsidP="00791D2C">
      <w:pPr>
        <w:pStyle w:val="Akapitzlist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97B378B" w14:textId="37B41EB1" w:rsidR="000D004F" w:rsidRPr="00CB3114" w:rsidRDefault="00232273" w:rsidP="00F03F53">
      <w:pPr>
        <w:pStyle w:val="Nagwek3"/>
      </w:pPr>
      <w:bookmarkStart w:id="4" w:name="_Toc62554893"/>
      <w:r w:rsidRPr="00CB3114">
        <w:t>Kontakt z klientem</w:t>
      </w:r>
      <w:bookmarkEnd w:id="4"/>
    </w:p>
    <w:p w14:paraId="4908FA4E" w14:textId="52C6F1CC" w:rsidR="00BB26ED" w:rsidRPr="00CB3114" w:rsidRDefault="00700B50" w:rsidP="00C445F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B3114">
        <w:rPr>
          <w:rFonts w:eastAsia="Times New Roman" w:cstheme="minorHAnsi"/>
          <w:lang w:eastAsia="pl-PL"/>
        </w:rPr>
        <w:t>Podstawą przetwarzania danych w związku z obsługą Klienta, która obejmuje kontakt z Klientem w celu udzielenia odpowiedzi na przesłane zapytanie za pośrednictwem poczty elektronicznej</w:t>
      </w:r>
      <w:r w:rsidR="00C421A3" w:rsidRPr="00CB3114">
        <w:rPr>
          <w:rFonts w:eastAsia="Times New Roman" w:cstheme="minorHAnsi"/>
          <w:lang w:eastAsia="pl-PL"/>
        </w:rPr>
        <w:t xml:space="preserve"> i</w:t>
      </w:r>
      <w:r w:rsidR="00B6402B" w:rsidRPr="00CB3114">
        <w:rPr>
          <w:rFonts w:eastAsia="Times New Roman" w:cstheme="minorHAnsi"/>
          <w:lang w:eastAsia="pl-PL"/>
        </w:rPr>
        <w:t xml:space="preserve"> </w:t>
      </w:r>
      <w:r w:rsidRPr="00CB3114">
        <w:rPr>
          <w:rFonts w:eastAsia="Times New Roman" w:cstheme="minorHAnsi"/>
          <w:lang w:eastAsia="pl-PL"/>
        </w:rPr>
        <w:t xml:space="preserve">formularza kontaktowego jest </w:t>
      </w:r>
      <w:r w:rsidRPr="00CB3114">
        <w:rPr>
          <w:rFonts w:cstheme="minorHAnsi"/>
          <w:shd w:val="clear" w:color="auto" w:fill="FFFFFF"/>
        </w:rPr>
        <w:t xml:space="preserve">art. 6 ust. 1 lit. a </w:t>
      </w:r>
      <w:r w:rsidR="00C421A3" w:rsidRPr="00CB3114">
        <w:rPr>
          <w:rFonts w:cstheme="minorHAnsi"/>
          <w:shd w:val="clear" w:color="auto" w:fill="FFFFFF"/>
        </w:rPr>
        <w:t>RODO,</w:t>
      </w:r>
      <w:r w:rsidRPr="00CB3114">
        <w:rPr>
          <w:rFonts w:cstheme="minorHAnsi"/>
          <w:shd w:val="clear" w:color="auto" w:fill="FFFFFF"/>
        </w:rPr>
        <w:t xml:space="preserve"> czyli zgoda na przetwarzanie. </w:t>
      </w:r>
      <w:r w:rsidR="00C421A3" w:rsidRPr="00CB3114">
        <w:rPr>
          <w:rFonts w:cstheme="minorHAnsi"/>
          <w:shd w:val="clear" w:color="auto" w:fill="FFFFFF"/>
        </w:rPr>
        <w:t xml:space="preserve">Jeśli </w:t>
      </w:r>
      <w:r w:rsidR="00C421A3" w:rsidRPr="00CB3114">
        <w:rPr>
          <w:rFonts w:eastAsia="Times New Roman" w:cstheme="minorHAnsi"/>
          <w:lang w:eastAsia="pl-PL"/>
        </w:rPr>
        <w:t>po</w:t>
      </w:r>
      <w:r w:rsidRPr="00CB3114">
        <w:rPr>
          <w:rFonts w:eastAsia="Times New Roman" w:cstheme="minorHAnsi"/>
          <w:lang w:eastAsia="pl-PL"/>
        </w:rPr>
        <w:t xml:space="preserve"> kontakcie zostanie zawarta umowa, dane będą </w:t>
      </w:r>
      <w:r w:rsidRPr="00CB3114">
        <w:rPr>
          <w:rFonts w:eastAsia="Times New Roman" w:cstheme="minorHAnsi"/>
          <w:color w:val="000000" w:themeColor="text1"/>
          <w:lang w:eastAsia="pl-PL"/>
        </w:rPr>
        <w:t>przetwarzane na podstawie art.6 ust.1 lit b RODO. Podstawą prawną przetwarzania po ewentualnym zakończeniu kontaktu będzie usprawiedliwiony cel w postaci archiwizacji korespondencji na potrzeby wykazania jej przebiegu w przyszłości (stosownie do art.6 ust.1 lit. f RODO).</w:t>
      </w:r>
      <w:r w:rsidR="002A65D9" w:rsidRPr="00CB3114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1EF75665" w14:textId="77777777" w:rsidR="00BB26ED" w:rsidRPr="00CB3114" w:rsidRDefault="00700B50" w:rsidP="00C445F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SimSun" w:cstheme="minorHAnsi"/>
          <w:lang w:eastAsia="ar-SA"/>
        </w:rPr>
        <w:t xml:space="preserve">Podanie danych osobowych jest dobrowolne jednak konieczne by Administrator nawiązał kontakt z Klientem/ Użytkownikiem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>u internetowego.</w:t>
      </w:r>
    </w:p>
    <w:p w14:paraId="08A9416C" w14:textId="77777777" w:rsidR="008D1368" w:rsidRPr="00CB3114" w:rsidRDefault="008D1368" w:rsidP="00791D2C">
      <w:pPr>
        <w:pStyle w:val="Akapitzlist"/>
        <w:spacing w:after="0" w:line="276" w:lineRule="auto"/>
        <w:ind w:left="0"/>
        <w:jc w:val="both"/>
        <w:rPr>
          <w:rFonts w:eastAsia="SimSun" w:cstheme="minorHAnsi"/>
          <w:color w:val="00B050"/>
          <w:lang w:eastAsia="ar-SA"/>
        </w:rPr>
      </w:pPr>
    </w:p>
    <w:p w14:paraId="25B5B1BF" w14:textId="395514BE" w:rsidR="00BB26ED" w:rsidRPr="00CB3114" w:rsidRDefault="00232273" w:rsidP="00F03F53">
      <w:pPr>
        <w:pStyle w:val="Nagwek3"/>
        <w:rPr>
          <w:rFonts w:eastAsia="Times New Roman"/>
        </w:rPr>
      </w:pPr>
      <w:bookmarkStart w:id="5" w:name="_Toc62554894"/>
      <w:r w:rsidRPr="00CB3114">
        <w:t>Rejestracja konta</w:t>
      </w:r>
      <w:bookmarkEnd w:id="5"/>
    </w:p>
    <w:p w14:paraId="1995ED4A" w14:textId="77777777" w:rsidR="002E5286" w:rsidRPr="00CB3114" w:rsidRDefault="006B249C" w:rsidP="00C421A3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Dane Użytkownika, który zakładając </w:t>
      </w:r>
      <w:r w:rsidR="001522C0" w:rsidRPr="00CB3114">
        <w:rPr>
          <w:rFonts w:eastAsia="Times New Roman" w:cstheme="minorHAnsi"/>
          <w:lang w:eastAsia="pl-PL"/>
        </w:rPr>
        <w:t>k</w:t>
      </w:r>
      <w:r w:rsidRPr="00CB3114">
        <w:rPr>
          <w:rFonts w:eastAsia="Times New Roman" w:cstheme="minorHAnsi"/>
          <w:lang w:eastAsia="pl-PL"/>
        </w:rPr>
        <w:t xml:space="preserve">onto dokona rejestracji </w:t>
      </w:r>
      <w:r w:rsidR="009D1A15" w:rsidRPr="00CB3114">
        <w:rPr>
          <w:rFonts w:eastAsia="Times New Roman" w:cstheme="minorHAnsi"/>
          <w:lang w:eastAsia="pl-PL"/>
        </w:rPr>
        <w:t>w sklepie</w:t>
      </w:r>
      <w:r w:rsidRPr="00CB3114">
        <w:rPr>
          <w:rFonts w:eastAsia="Times New Roman" w:cstheme="minorHAnsi"/>
          <w:lang w:eastAsia="pl-PL"/>
        </w:rPr>
        <w:t xml:space="preserve"> internetowym, będą  gromadzone na podstawie zgody na przetwarzanie (art.6 ust. 1 lit. a RODO). Gdy Użytkownik zdecyduje się na zawarcie umowy dane będą przetwarzane na podstawie art. 6 ust. 1 lit. b RODO. </w:t>
      </w:r>
      <w:r w:rsidR="00BB79BA" w:rsidRPr="00CB3114">
        <w:rPr>
          <w:rFonts w:eastAsia="Times New Roman" w:cstheme="minorHAnsi"/>
          <w:lang w:eastAsia="pl-PL"/>
        </w:rPr>
        <w:t>Dodatkowo zgodnie z art.</w:t>
      </w:r>
      <w:r w:rsidR="006D64AA" w:rsidRPr="00CB3114">
        <w:rPr>
          <w:rFonts w:eastAsia="Times New Roman" w:cstheme="minorHAnsi"/>
          <w:lang w:eastAsia="pl-PL"/>
        </w:rPr>
        <w:t xml:space="preserve"> 6 ust. 1</w:t>
      </w:r>
      <w:r w:rsidR="00BB79BA" w:rsidRPr="00CB3114">
        <w:rPr>
          <w:rFonts w:eastAsia="Times New Roman" w:cstheme="minorHAnsi"/>
          <w:lang w:eastAsia="pl-PL"/>
        </w:rPr>
        <w:t xml:space="preserve"> </w:t>
      </w:r>
      <w:r w:rsidR="00BB79BA" w:rsidRPr="00CB3114">
        <w:rPr>
          <w:rFonts w:cstheme="minorHAnsi"/>
        </w:rPr>
        <w:t>lit. f RODO- przetwarzanie jest niezbędne do celów wynikających z prawnie uzasadnionych interesów realizowanych przez administratora.</w:t>
      </w:r>
    </w:p>
    <w:p w14:paraId="0046CCF5" w14:textId="6F3D3137" w:rsidR="008D1368" w:rsidRPr="00CB3114" w:rsidRDefault="006B249C" w:rsidP="00C421A3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Do założenia konta dochodzi przez wypełnienie formularza rejestracyjnego oraz podanie podstawowych danych osobowych tj. adres</w:t>
      </w:r>
      <w:r w:rsidR="0005470C" w:rsidRPr="00CB3114">
        <w:rPr>
          <w:rFonts w:eastAsia="Times New Roman" w:cstheme="minorHAnsi"/>
          <w:lang w:eastAsia="pl-PL"/>
        </w:rPr>
        <w:t>u</w:t>
      </w:r>
      <w:r w:rsidRPr="00CB3114">
        <w:rPr>
          <w:rFonts w:eastAsia="Times New Roman" w:cstheme="minorHAnsi"/>
          <w:lang w:eastAsia="pl-PL"/>
        </w:rPr>
        <w:t xml:space="preserve"> e-mail itp., a także hasł</w:t>
      </w:r>
      <w:r w:rsidR="0005470C" w:rsidRPr="00CB3114">
        <w:rPr>
          <w:rFonts w:eastAsia="Times New Roman" w:cstheme="minorHAnsi"/>
          <w:lang w:eastAsia="pl-PL"/>
        </w:rPr>
        <w:t>a</w:t>
      </w:r>
      <w:r w:rsidRPr="00CB3114">
        <w:rPr>
          <w:rFonts w:eastAsia="Times New Roman" w:cstheme="minorHAnsi"/>
          <w:lang w:eastAsia="pl-PL"/>
        </w:rPr>
        <w:t xml:space="preserve"> składające</w:t>
      </w:r>
      <w:r w:rsidR="0005470C" w:rsidRPr="00CB3114">
        <w:rPr>
          <w:rFonts w:eastAsia="Times New Roman" w:cstheme="minorHAnsi"/>
          <w:lang w:eastAsia="pl-PL"/>
        </w:rPr>
        <w:t>go</w:t>
      </w:r>
      <w:r w:rsidRPr="00CB3114">
        <w:rPr>
          <w:rFonts w:eastAsia="Times New Roman" w:cstheme="minorHAnsi"/>
          <w:lang w:eastAsia="pl-PL"/>
        </w:rPr>
        <w:t xml:space="preserve"> się ze zgodnym ze wskazówkami rodzajem znaków oraz ich ilością. Założenie konta jest bezpłatne oraz wymaga wyrażenia zgody na podanie danych przez Użytkownika oraz potwierdzenia zapoznania się z </w:t>
      </w:r>
      <w:r w:rsidR="001522C0" w:rsidRPr="00CB3114">
        <w:rPr>
          <w:rFonts w:eastAsia="Times New Roman" w:cstheme="minorHAnsi"/>
          <w:lang w:eastAsia="pl-PL"/>
        </w:rPr>
        <w:t>p</w:t>
      </w:r>
      <w:r w:rsidRPr="00CB3114">
        <w:rPr>
          <w:rFonts w:eastAsia="Times New Roman" w:cstheme="minorHAnsi"/>
          <w:lang w:eastAsia="pl-PL"/>
        </w:rPr>
        <w:t xml:space="preserve">olityką prywatności </w:t>
      </w:r>
      <w:r w:rsidR="006A1353" w:rsidRPr="00CB3114">
        <w:rPr>
          <w:rFonts w:eastAsia="Times New Roman" w:cstheme="minorHAnsi"/>
          <w:lang w:eastAsia="pl-PL"/>
        </w:rPr>
        <w:t>sklepu.</w:t>
      </w:r>
      <w:r w:rsidR="002A65D9" w:rsidRPr="00CB3114">
        <w:rPr>
          <w:rFonts w:eastAsia="Times New Roman" w:cstheme="minorHAnsi"/>
          <w:lang w:eastAsia="pl-PL"/>
        </w:rPr>
        <w:t xml:space="preserve"> </w:t>
      </w:r>
    </w:p>
    <w:p w14:paraId="6E0AB285" w14:textId="77777777" w:rsidR="0040311A" w:rsidRPr="00CB3114" w:rsidRDefault="0040311A" w:rsidP="00791D2C">
      <w:pPr>
        <w:pStyle w:val="Akapitzlist"/>
        <w:shd w:val="clear" w:color="auto" w:fill="FFFFFF"/>
        <w:spacing w:after="0" w:line="276" w:lineRule="auto"/>
        <w:ind w:left="0" w:hanging="426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7303ACD6" w14:textId="4A510433" w:rsidR="002E5286" w:rsidRPr="00CB3114" w:rsidRDefault="00232273" w:rsidP="00F03F53">
      <w:pPr>
        <w:pStyle w:val="Nagwek3"/>
      </w:pPr>
      <w:bookmarkStart w:id="6" w:name="_Toc62554895"/>
      <w:r w:rsidRPr="00CB3114">
        <w:t>Realizacja zamówienia</w:t>
      </w:r>
      <w:bookmarkEnd w:id="6"/>
    </w:p>
    <w:p w14:paraId="5A5D4FD6" w14:textId="0493C570" w:rsidR="002E5286" w:rsidRPr="00FA397E" w:rsidRDefault="00700B50" w:rsidP="00FA397E">
      <w:pPr>
        <w:pStyle w:val="Akapitzlist"/>
        <w:numPr>
          <w:ilvl w:val="0"/>
          <w:numId w:val="3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</w:rPr>
      </w:pPr>
      <w:r w:rsidRPr="00FA397E">
        <w:rPr>
          <w:rFonts w:eastAsia="Times New Roman" w:cstheme="minorHAnsi"/>
          <w:color w:val="000000" w:themeColor="text1"/>
        </w:rPr>
        <w:t xml:space="preserve">Składając zamówienie w </w:t>
      </w:r>
      <w:r w:rsidR="00710819" w:rsidRPr="00FA397E">
        <w:rPr>
          <w:rFonts w:eastAsia="Times New Roman" w:cstheme="minorHAnsi"/>
          <w:color w:val="000000" w:themeColor="text1"/>
        </w:rPr>
        <w:t>sklep</w:t>
      </w:r>
      <w:r w:rsidRPr="00FA397E">
        <w:rPr>
          <w:rFonts w:eastAsia="Times New Roman" w:cstheme="minorHAnsi"/>
          <w:color w:val="000000" w:themeColor="text1"/>
        </w:rPr>
        <w:t xml:space="preserve">ie internetowym Klient podaje dane osobowe, które </w:t>
      </w:r>
      <w:r w:rsidR="00A11979" w:rsidRPr="00FA397E">
        <w:rPr>
          <w:rFonts w:eastAsia="Times New Roman" w:cstheme="minorHAnsi"/>
          <w:color w:val="000000" w:themeColor="text1"/>
        </w:rPr>
        <w:t>są wykorzystywane</w:t>
      </w:r>
      <w:r w:rsidRPr="00FA397E">
        <w:rPr>
          <w:rFonts w:eastAsia="Times New Roman" w:cstheme="minorHAnsi"/>
          <w:color w:val="000000" w:themeColor="text1"/>
        </w:rPr>
        <w:t xml:space="preserve"> w celu wykonania umowy czyli w związku z realizacją </w:t>
      </w:r>
      <w:r w:rsidR="001522C0" w:rsidRPr="00FA397E">
        <w:rPr>
          <w:rFonts w:eastAsia="Times New Roman" w:cstheme="minorHAnsi"/>
          <w:color w:val="000000" w:themeColor="text1"/>
        </w:rPr>
        <w:t>z</w:t>
      </w:r>
      <w:r w:rsidRPr="00FA397E">
        <w:rPr>
          <w:rFonts w:eastAsia="Times New Roman" w:cstheme="minorHAnsi"/>
          <w:color w:val="000000" w:themeColor="text1"/>
        </w:rPr>
        <w:t>amówienia (art.6 ust. 1 lit b RODO), wystawienia faktury i wykonania innych czynności związanych z przepisami prawa podatkowego  (art. 6 ust. 1 lit. c). W celach archiwalnych i statystycznych dane będą przetwarzane na podstawie uzasadnionego interesu Administratora (art.6 ust. 1 lit. f RODO).</w:t>
      </w:r>
    </w:p>
    <w:p w14:paraId="09C01470" w14:textId="457FFEC3" w:rsidR="00700B50" w:rsidRPr="00CB3114" w:rsidRDefault="00700B50" w:rsidP="00F61D9E">
      <w:pPr>
        <w:pStyle w:val="Akapitzlist"/>
        <w:numPr>
          <w:ilvl w:val="0"/>
          <w:numId w:val="36"/>
        </w:numPr>
        <w:tabs>
          <w:tab w:val="left" w:pos="142"/>
        </w:tabs>
        <w:spacing w:after="0" w:line="276" w:lineRule="auto"/>
        <w:jc w:val="both"/>
        <w:rPr>
          <w:rFonts w:eastAsia="Times New Roman" w:cstheme="minorHAnsi"/>
          <w:color w:val="000000" w:themeColor="text1"/>
        </w:rPr>
      </w:pPr>
      <w:r w:rsidRPr="00CB3114">
        <w:rPr>
          <w:rFonts w:eastAsia="Times New Roman" w:cstheme="minorHAnsi"/>
          <w:color w:val="000000" w:themeColor="text1"/>
        </w:rPr>
        <w:t>Podstawą przetwarzania danych w celu ustalenia, dochodzenia lub obrony roszczeń jakie może podnosić Administrator lub jakie mogą być podnoszone wobec Administratora jest art. 6 ust. 1 lit. f RODO.</w:t>
      </w:r>
    </w:p>
    <w:p w14:paraId="7F186FD9" w14:textId="77777777" w:rsidR="008D1368" w:rsidRPr="00CB3114" w:rsidRDefault="008D1368" w:rsidP="00791D2C">
      <w:pPr>
        <w:spacing w:after="0" w:line="276" w:lineRule="auto"/>
        <w:ind w:hanging="426"/>
        <w:jc w:val="center"/>
        <w:rPr>
          <w:rFonts w:eastAsia="Times New Roman" w:cstheme="minorHAnsi"/>
          <w:b/>
        </w:rPr>
      </w:pPr>
    </w:p>
    <w:p w14:paraId="1AB4CFD0" w14:textId="72C7B82F" w:rsidR="002E5286" w:rsidRPr="00CB3114" w:rsidRDefault="00232273" w:rsidP="00F03F53">
      <w:pPr>
        <w:pStyle w:val="Nagwek3"/>
      </w:pPr>
      <w:bookmarkStart w:id="7" w:name="_Toc62554897"/>
      <w:r w:rsidRPr="00CB3114">
        <w:lastRenderedPageBreak/>
        <w:t>Formularz kontaktowy</w:t>
      </w:r>
      <w:bookmarkEnd w:id="7"/>
    </w:p>
    <w:p w14:paraId="5CBD4405" w14:textId="77777777" w:rsidR="00615748" w:rsidRPr="00CB3114" w:rsidRDefault="006B249C" w:rsidP="00C445FC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CB3114">
        <w:rPr>
          <w:rFonts w:eastAsia="SimSun" w:cstheme="minorHAnsi"/>
          <w:lang w:eastAsia="ar-SA"/>
        </w:rPr>
        <w:t xml:space="preserve">W ramach funkcjonalności </w:t>
      </w:r>
      <w:r w:rsidR="006A1353" w:rsidRPr="00CB3114">
        <w:rPr>
          <w:rFonts w:eastAsia="SimSun" w:cstheme="minorHAnsi"/>
          <w:lang w:eastAsia="ar-SA"/>
        </w:rPr>
        <w:t xml:space="preserve">sklepu </w:t>
      </w:r>
      <w:r w:rsidRPr="00CB3114">
        <w:rPr>
          <w:rFonts w:eastAsia="SimSun" w:cstheme="minorHAnsi"/>
          <w:lang w:eastAsia="ar-SA"/>
        </w:rPr>
        <w:t>internetowego, Administrator zapewnia możliwość skontaktowania się z nim przy wykorzystaniu interaktywnego formularza. Skorzystanie z formularza wymaga podania danych osobowych, niezbędnych do skontaktowania się z Użytkownikiem i udzielenia odpowiedzi na pytania zawarte w formularzu. Użytkownik może podać także inne dane, w celu ułatwienia kontaktu lub zlecenia usługi. Podanie danych oznaczonych jako obowiązkowe jest wymagane w celu obsługi zapytania lub/i przyjęcia zlecenia, a ich niepodanie może skutkować brakiem możliwości jego obsługi. Podanie pozostałych danych jest dobrowolne.</w:t>
      </w:r>
    </w:p>
    <w:p w14:paraId="454906A7" w14:textId="77777777" w:rsidR="00615748" w:rsidRPr="00CB3114" w:rsidRDefault="00FF7F2C" w:rsidP="00C445FC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CB3114">
        <w:rPr>
          <w:rFonts w:eastAsia="Times New Roman" w:cstheme="minorHAnsi"/>
          <w:lang w:eastAsia="pl-PL"/>
        </w:rPr>
        <w:t xml:space="preserve">Podstawą przetwarzania danych w związku z korzystaniem z formularza kontaktowego jest </w:t>
      </w:r>
      <w:r w:rsidRPr="00CB3114">
        <w:rPr>
          <w:rFonts w:cstheme="minorHAnsi"/>
          <w:shd w:val="clear" w:color="auto" w:fill="FFFFFF"/>
        </w:rPr>
        <w:t>art. 6 ust. 1 lit. a RODO, czyli zgoda na przetwarzanie.</w:t>
      </w:r>
    </w:p>
    <w:p w14:paraId="3E9E5E87" w14:textId="77777777" w:rsidR="00615748" w:rsidRPr="00CB3114" w:rsidRDefault="006B249C" w:rsidP="00C445FC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CB3114">
        <w:rPr>
          <w:rFonts w:eastAsia="Times New Roman" w:cstheme="minorHAnsi"/>
          <w:lang w:eastAsia="pl-PL"/>
        </w:rPr>
        <w:t>W celu identyfikacji nadawcy oraz obsługi jego zapytania przesłanego przez udostępniony formularz – podstawą prawną przetwarzania jest niezbędność przetwarzania do wykonania umowy o świadczenie usługi (art. 6 ust. 1 lit. b) RODO).</w:t>
      </w:r>
    </w:p>
    <w:p w14:paraId="41E3AE17" w14:textId="28DCEDDF" w:rsidR="006C2553" w:rsidRPr="00CB3114" w:rsidRDefault="006C2553" w:rsidP="00C445FC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CB3114">
        <w:rPr>
          <w:rFonts w:eastAsia="Times New Roman" w:cstheme="minorHAnsi"/>
          <w:color w:val="000000" w:themeColor="text1"/>
          <w:lang w:eastAsia="pl-PL"/>
        </w:rPr>
        <w:t xml:space="preserve">Podstawą prawną przetwarzania po ewentualnym zakończeniu kontaktu będzie usprawiedliwiony cel w postaci archiwizacji korespondencji na potrzeby wykazania jej przebiegu w przyszłości (stosownie do art.6 ust.1 lit. f RODO). </w:t>
      </w:r>
    </w:p>
    <w:p w14:paraId="6288B6CE" w14:textId="77777777" w:rsidR="008D1368" w:rsidRPr="00CB3114" w:rsidRDefault="008D1368" w:rsidP="00791D2C">
      <w:pPr>
        <w:suppressAutoHyphens/>
        <w:spacing w:after="0" w:line="276" w:lineRule="auto"/>
        <w:ind w:hanging="426"/>
        <w:jc w:val="center"/>
        <w:rPr>
          <w:rFonts w:eastAsia="SimSun" w:cstheme="minorHAnsi"/>
          <w:b/>
          <w:lang w:eastAsia="ar-SA"/>
        </w:rPr>
      </w:pPr>
    </w:p>
    <w:p w14:paraId="59C19CF8" w14:textId="7E4B774B" w:rsidR="00700B50" w:rsidRPr="00CB3114" w:rsidRDefault="00F03F53" w:rsidP="00F03F53">
      <w:pPr>
        <w:pStyle w:val="Nagwek3"/>
      </w:pPr>
      <w:bookmarkStart w:id="8" w:name="_Toc62554903"/>
      <w:r w:rsidRPr="00CB3114">
        <w:t xml:space="preserve">Google </w:t>
      </w:r>
      <w:proofErr w:type="spellStart"/>
      <w:r w:rsidRPr="00CB3114">
        <w:t>ads</w:t>
      </w:r>
      <w:bookmarkEnd w:id="8"/>
      <w:proofErr w:type="spellEnd"/>
    </w:p>
    <w:p w14:paraId="5AAC77FA" w14:textId="027980FC" w:rsidR="00496D21" w:rsidRPr="00CB3114" w:rsidRDefault="00700B50" w:rsidP="00C445F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informuje, iż korzystając z usług Google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Ad</w:t>
      </w:r>
      <w:r w:rsidR="00AC63AE"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promuje stronę </w:t>
      </w:r>
      <w:r w:rsidR="00710819"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sklep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internetowego w wynikach wyszukiwania oraz na stronach osób trzecich. W sposób automatyczny, podczas odwiedzin strony </w:t>
      </w:r>
      <w:r w:rsidR="00710819"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sklep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w urządzeniu każdego Odwiedzającego pozostawiany jest tzw. plik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Remarketing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cookie firmy Google, który za pomocą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pseudonimowego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identyfikatora (ID) oraz na podstawie przeglądanych </w:t>
      </w:r>
      <w:r w:rsidR="00A11979"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przez Odwiedzającego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stron umożliwia wyświetlanie reklam opartych na zainteresowaniach.</w:t>
      </w:r>
    </w:p>
    <w:p w14:paraId="3702C9BA" w14:textId="1C910E46" w:rsidR="00700B50" w:rsidRPr="00CB3114" w:rsidRDefault="00700B50" w:rsidP="00C445F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Usługa Google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Ads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dostarczana jest przez G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oogle LLC, 1600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Amphitheatre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Parkway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Mountain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View</w:t>
      </w:r>
      <w:proofErr w:type="spellEnd"/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CA 94043, USA</w:t>
      </w:r>
      <w:r w:rsidR="00A11979"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C2EC597" w14:textId="5E98131E" w:rsidR="00700B50" w:rsidRPr="00CB3114" w:rsidRDefault="00700B50" w:rsidP="001268DB">
      <w:pPr>
        <w:pStyle w:val="NormalnyWeb"/>
        <w:shd w:val="clear" w:color="auto" w:fill="FFFFFF"/>
        <w:spacing w:before="0" w:beforeAutospacing="0" w:after="0" w:afterAutospacing="0" w:line="276" w:lineRule="auto"/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3114">
        <w:rPr>
          <w:rFonts w:asciiTheme="minorHAnsi" w:hAnsiTheme="minorHAnsi" w:cstheme="minorHAnsi"/>
          <w:sz w:val="22"/>
          <w:szCs w:val="22"/>
        </w:rPr>
        <w:tab/>
      </w:r>
      <w:r w:rsidRPr="00CB3114">
        <w:rPr>
          <w:rFonts w:asciiTheme="minorHAnsi" w:hAnsiTheme="minorHAnsi" w:cstheme="minorHAnsi"/>
          <w:sz w:val="22"/>
          <w:szCs w:val="22"/>
        </w:rPr>
        <w:tab/>
      </w:r>
      <w:r w:rsidRPr="00CB3114">
        <w:rPr>
          <w:rFonts w:asciiTheme="minorHAnsi" w:hAnsiTheme="minorHAnsi" w:cstheme="minorHAnsi"/>
          <w:sz w:val="22"/>
          <w:szCs w:val="22"/>
        </w:rPr>
        <w:tab/>
      </w:r>
      <w:r w:rsidR="00227C97" w:rsidRPr="00CB3114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 </w:t>
      </w:r>
    </w:p>
    <w:p w14:paraId="63DFC2AA" w14:textId="302C7F58" w:rsidR="001268DB" w:rsidRPr="00CB3114" w:rsidRDefault="001268DB" w:rsidP="00F03F53">
      <w:pPr>
        <w:pStyle w:val="Nagwek2"/>
        <w:rPr>
          <w:rFonts w:asciiTheme="minorHAnsi" w:hAnsiTheme="minorHAnsi" w:cstheme="minorHAnsi"/>
          <w:szCs w:val="22"/>
        </w:rPr>
      </w:pPr>
      <w:bookmarkStart w:id="9" w:name="_Toc62554904"/>
      <w:r w:rsidRPr="00CB3114">
        <w:rPr>
          <w:rFonts w:asciiTheme="minorHAnsi" w:hAnsiTheme="minorHAnsi" w:cstheme="minorHAnsi"/>
          <w:szCs w:val="22"/>
        </w:rPr>
        <w:t xml:space="preserve">§ </w:t>
      </w:r>
      <w:r w:rsidR="00A96343" w:rsidRPr="00CB3114">
        <w:rPr>
          <w:rFonts w:asciiTheme="minorHAnsi" w:hAnsiTheme="minorHAnsi" w:cstheme="minorHAnsi"/>
          <w:szCs w:val="22"/>
        </w:rPr>
        <w:t>5</w:t>
      </w:r>
      <w:r w:rsidRPr="00CB3114">
        <w:rPr>
          <w:rFonts w:asciiTheme="minorHAnsi" w:hAnsiTheme="minorHAnsi" w:cstheme="minorHAnsi"/>
          <w:szCs w:val="22"/>
        </w:rPr>
        <w:t xml:space="preserve"> </w:t>
      </w:r>
      <w:r w:rsidR="00700B50" w:rsidRPr="00CB3114">
        <w:rPr>
          <w:rFonts w:asciiTheme="minorHAnsi" w:hAnsiTheme="minorHAnsi" w:cstheme="minorHAnsi"/>
          <w:szCs w:val="22"/>
        </w:rPr>
        <w:t>Prawa osób, których dane dotyczą</w:t>
      </w:r>
      <w:bookmarkEnd w:id="9"/>
    </w:p>
    <w:p w14:paraId="181188B3" w14:textId="4BC9DAFB" w:rsidR="001268DB" w:rsidRPr="00CB3114" w:rsidRDefault="00700B50" w:rsidP="00C445F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>RODO nadaje Klientom/Użytkownikom przedmiotowe upraw</w:t>
      </w:r>
      <w:r w:rsidR="00A46AAA" w:rsidRPr="00CB3114">
        <w:rPr>
          <w:rFonts w:eastAsia="Times New Roman" w:cstheme="minorHAnsi"/>
        </w:rPr>
        <w:t>n</w:t>
      </w:r>
      <w:r w:rsidRPr="00CB3114">
        <w:rPr>
          <w:rFonts w:eastAsia="Times New Roman" w:cstheme="minorHAnsi"/>
        </w:rPr>
        <w:t xml:space="preserve">ienia, ich wykaz zamieszczono poniżej. Przysługują one bez podania przyczyny, nie </w:t>
      </w:r>
      <w:r w:rsidR="00A11979" w:rsidRPr="00CB3114">
        <w:rPr>
          <w:rFonts w:eastAsia="Times New Roman" w:cstheme="minorHAnsi"/>
        </w:rPr>
        <w:t>są jednak</w:t>
      </w:r>
      <w:r w:rsidRPr="00CB3114">
        <w:rPr>
          <w:rFonts w:eastAsia="Times New Roman" w:cstheme="minorHAnsi"/>
        </w:rPr>
        <w:t xml:space="preserve"> bezwzględne i nie będą przysługiwać w stosunku do wszystkich czynności dotyczących przetwarzania danych osobowych. W sytuacji, gdy Klient/</w:t>
      </w:r>
      <w:r w:rsidR="00A11979" w:rsidRPr="00CB3114">
        <w:rPr>
          <w:rFonts w:eastAsia="Times New Roman" w:cstheme="minorHAnsi"/>
        </w:rPr>
        <w:t>Użytkownik będzie</w:t>
      </w:r>
      <w:r w:rsidRPr="00CB3114">
        <w:rPr>
          <w:rFonts w:eastAsia="Times New Roman" w:cstheme="minorHAnsi"/>
        </w:rPr>
        <w:t xml:space="preserve"> chciał zrealizować któreś z przysługujących mu praw, może w dowolnym momencie przesłać oświadczenie woli na adres e-mail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 lub adres siedziby Administratora.</w:t>
      </w:r>
    </w:p>
    <w:p w14:paraId="3BC9F3FB" w14:textId="77777777" w:rsidR="00F03F53" w:rsidRPr="00CB3114" w:rsidRDefault="00F03F53" w:rsidP="001268DB">
      <w:pPr>
        <w:spacing w:after="0" w:line="276" w:lineRule="auto"/>
        <w:jc w:val="both"/>
        <w:rPr>
          <w:rFonts w:eastAsia="Times New Roman" w:cstheme="minorHAnsi"/>
          <w:b/>
        </w:rPr>
      </w:pPr>
    </w:p>
    <w:p w14:paraId="5AD15839" w14:textId="361E19A1" w:rsidR="00700B50" w:rsidRPr="00CB3114" w:rsidRDefault="00700B50" w:rsidP="00F03F53">
      <w:pPr>
        <w:pStyle w:val="Nagwek3"/>
      </w:pPr>
      <w:bookmarkStart w:id="10" w:name="_Toc62554905"/>
      <w:r w:rsidRPr="00CB3114">
        <w:t>Prawo dostępu do danych realizowane na podstawie art. 15 RODO.</w:t>
      </w:r>
      <w:bookmarkEnd w:id="10"/>
    </w:p>
    <w:p w14:paraId="3832D2C0" w14:textId="269FB59B" w:rsidR="001268DB" w:rsidRPr="00CB3114" w:rsidRDefault="00700B50" w:rsidP="001268DB">
      <w:p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 xml:space="preserve">Klient/ Użytkownik w każdym czasie </w:t>
      </w:r>
      <w:r w:rsidR="00A11979" w:rsidRPr="00CB3114">
        <w:rPr>
          <w:rFonts w:eastAsia="Times New Roman" w:cstheme="minorHAnsi"/>
        </w:rPr>
        <w:t>może zgłosić</w:t>
      </w:r>
      <w:r w:rsidRPr="00CB3114">
        <w:rPr>
          <w:rFonts w:eastAsia="Times New Roman" w:cstheme="minorHAnsi"/>
        </w:rPr>
        <w:t xml:space="preserve"> się do </w:t>
      </w:r>
      <w:r w:rsidR="00F61D9E" w:rsidRPr="00CB3114">
        <w:rPr>
          <w:rFonts w:eastAsia="Times New Roman" w:cstheme="minorHAnsi"/>
        </w:rPr>
        <w:t>Administratora w</w:t>
      </w:r>
      <w:r w:rsidRPr="00CB3114">
        <w:rPr>
          <w:rFonts w:eastAsia="Times New Roman" w:cstheme="minorHAnsi"/>
        </w:rPr>
        <w:t xml:space="preserve"> celu potwierdzenia czy jego dane są przetwarzane, a  jeśli ma to miejsce Klient ma prawo:</w:t>
      </w:r>
    </w:p>
    <w:p w14:paraId="205AC6D5" w14:textId="77777777" w:rsidR="001268DB" w:rsidRPr="00CB3114" w:rsidRDefault="00700B50" w:rsidP="00C445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>do uzyskania dostępu do danych osobowych,</w:t>
      </w:r>
    </w:p>
    <w:p w14:paraId="4E70468C" w14:textId="77777777" w:rsidR="00A83C45" w:rsidRPr="00CB3114" w:rsidRDefault="00700B50" w:rsidP="00C445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</w:rPr>
        <w:t>do otrzymania informacji o celach przetwarzania, kategoriach przetwarzanych danych osobowych, o odbiorcach lub kategoriach odbiorców tych danych,</w:t>
      </w:r>
      <w:r w:rsidRPr="00CB3114">
        <w:rPr>
          <w:rFonts w:eastAsia="Times New Roman" w:cstheme="minorHAnsi"/>
          <w:b/>
        </w:rPr>
        <w:t xml:space="preserve"> </w:t>
      </w:r>
      <w:r w:rsidRPr="00CB3114">
        <w:rPr>
          <w:rFonts w:cstheme="minorHAnsi"/>
          <w:shd w:val="clear" w:color="auto" w:fill="FFFFFF"/>
        </w:rPr>
        <w:t>planowanym okresie przechowywania danych Klienta/Użytkownika albo o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kryteriach ustalania tego okresu (gdy określenie planowanego okresu przetwarzania danych nie jest możliwe),  o prawach jakie przysługują Klientowi/Użytkownikowi  na mocy RODO (gdy określenie planowanego okresu przetwarzania danych nie jest możliwe), o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prawach przysługujących Klientowi na mocy RODO oraz o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prawie wniesienia skargi do organu nadzorczego, o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źródle tych danych, o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zautomatyzowanym podejmowaniu decyzji, w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tym o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profilowaniu oraz o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zabezpieczeniach stosowanych w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związku z</w:t>
      </w:r>
      <w:r w:rsidR="00A50257" w:rsidRPr="00CB3114">
        <w:rPr>
          <w:rFonts w:cstheme="minorHAnsi"/>
          <w:shd w:val="clear" w:color="auto" w:fill="FFFFFF"/>
        </w:rPr>
        <w:t xml:space="preserve"> </w:t>
      </w:r>
      <w:r w:rsidRPr="00CB3114">
        <w:rPr>
          <w:rFonts w:cstheme="minorHAnsi"/>
          <w:shd w:val="clear" w:color="auto" w:fill="FFFFFF"/>
        </w:rPr>
        <w:t>przekazaniem tych danych poza Unię Europejską,</w:t>
      </w:r>
    </w:p>
    <w:p w14:paraId="493975D0" w14:textId="0FB283A0" w:rsidR="001268DB" w:rsidRPr="00CB3114" w:rsidRDefault="00700B50" w:rsidP="00C445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CB3114">
        <w:rPr>
          <w:rFonts w:eastAsia="Times New Roman" w:cstheme="minorHAnsi"/>
          <w:lang w:eastAsia="pl-PL"/>
        </w:rPr>
        <w:lastRenderedPageBreak/>
        <w:t>do uzyskania kopii swoich danych osobowych.</w:t>
      </w:r>
    </w:p>
    <w:p w14:paraId="141B272B" w14:textId="77777777" w:rsidR="001034E4" w:rsidRPr="00CB3114" w:rsidRDefault="001034E4" w:rsidP="00F03F53">
      <w:pPr>
        <w:pStyle w:val="Nagwek3"/>
      </w:pPr>
    </w:p>
    <w:p w14:paraId="1864089D" w14:textId="48CDA40B" w:rsidR="00700B50" w:rsidRPr="00CB3114" w:rsidRDefault="00700B50" w:rsidP="00F03F53">
      <w:pPr>
        <w:pStyle w:val="Nagwek3"/>
      </w:pPr>
      <w:bookmarkStart w:id="11" w:name="_Toc62554906"/>
      <w:r w:rsidRPr="00CB3114">
        <w:t>Prawo do sprostowania danych realizowane na podstawie art. 16 RODO.</w:t>
      </w:r>
      <w:bookmarkEnd w:id="11"/>
    </w:p>
    <w:p w14:paraId="7A8C33F7" w14:textId="07CC9AD9" w:rsidR="00700B50" w:rsidRPr="00CB3114" w:rsidRDefault="00700B50" w:rsidP="00791D2C">
      <w:pPr>
        <w:pStyle w:val="Normalny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B3114">
        <w:rPr>
          <w:rFonts w:asciiTheme="minorHAnsi" w:hAnsiTheme="minorHAnsi" w:cstheme="minorHAnsi"/>
          <w:sz w:val="22"/>
          <w:szCs w:val="22"/>
        </w:rPr>
        <w:t xml:space="preserve">Klient/Użytkownik ma prawo żądania od Administratora niezwłocznego sprostowania jego danych osobowych, które są nieprawidłowe. 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Ma również prawo </w:t>
      </w:r>
      <w:r w:rsidRPr="00CB31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 żądania uzupełnienia swoich danych osobowych. Aby sprostować lub uzupełnić swoje dane osobowe prosimy o przesłanie informacji na adres poczty elektronicznej </w:t>
      </w:r>
      <w:r w:rsidR="00710819" w:rsidRPr="00CB31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sklep</w:t>
      </w:r>
      <w:r w:rsidRPr="00CB31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 internetowego.</w:t>
      </w:r>
    </w:p>
    <w:p w14:paraId="3A5CD5B0" w14:textId="77777777" w:rsidR="001034E4" w:rsidRPr="00CB3114" w:rsidRDefault="001034E4" w:rsidP="001268DB">
      <w:pPr>
        <w:pStyle w:val="Normalny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FB28B88" w14:textId="70BA690C" w:rsidR="00700B50" w:rsidRPr="00CB3114" w:rsidRDefault="00700B50" w:rsidP="001034E4">
      <w:pPr>
        <w:pStyle w:val="Nagwek3"/>
      </w:pPr>
      <w:bookmarkStart w:id="12" w:name="_Toc62554907"/>
      <w:r w:rsidRPr="00CB3114">
        <w:t>Prawo do usunięcia danych („prawo do bycia zapomnianym”) – realizowane na podstawie art. 17 RODO.</w:t>
      </w:r>
      <w:bookmarkEnd w:id="12"/>
    </w:p>
    <w:p w14:paraId="31D3008D" w14:textId="77777777" w:rsidR="00A83C45" w:rsidRPr="00CB3114" w:rsidRDefault="00700B50" w:rsidP="00C445FC">
      <w:pPr>
        <w:pStyle w:val="Normalny1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Klient/ Użytkownik może wystąpić z żądaniem do Administratora o usunięcie wszystkich lub niektórych jego danych,</w:t>
      </w:r>
    </w:p>
    <w:p w14:paraId="1F1D4499" w14:textId="1B6CA3C2" w:rsidR="00700B50" w:rsidRPr="00CB3114" w:rsidRDefault="00700B50" w:rsidP="00C445FC">
      <w:pPr>
        <w:pStyle w:val="Normalny1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Klient/ Użytkownik ma prawo żądania usunięcia jego danych osobowych, gdy:</w:t>
      </w:r>
    </w:p>
    <w:p w14:paraId="75814705" w14:textId="77777777" w:rsidR="00A83C45" w:rsidRPr="00CB3114" w:rsidRDefault="00700B50" w:rsidP="00C445FC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dane osobowe nie są już niezbędne do celów, w których zostały zebrane lub w których były przetwarzane,</w:t>
      </w:r>
    </w:p>
    <w:p w14:paraId="7FF091A4" w14:textId="77777777" w:rsidR="00A83C45" w:rsidRPr="00CB3114" w:rsidRDefault="00700B50" w:rsidP="00C445FC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wycofał określoną zgodę, w zakresie w jakim dane osobowe były przetwarzane w</w:t>
      </w:r>
      <w:r w:rsidR="00A50257"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oparciu o zgodę Klienta/Użytkownika,</w:t>
      </w:r>
    </w:p>
    <w:p w14:paraId="6A523BB7" w14:textId="77777777" w:rsidR="00A83C45" w:rsidRPr="00CB3114" w:rsidRDefault="00700B50" w:rsidP="00C445FC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wniósł sprzeciw wobec wykorzystywania swoich danych w</w:t>
      </w:r>
      <w:r w:rsidR="00A50257"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celach marketingowych,</w:t>
      </w:r>
    </w:p>
    <w:p w14:paraId="5428E5E1" w14:textId="77777777" w:rsidR="00A83C45" w:rsidRPr="00CB3114" w:rsidRDefault="00700B50" w:rsidP="00C445FC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dane osobowe były przetwarzane niezgodnie z prawem,</w:t>
      </w:r>
    </w:p>
    <w:p w14:paraId="545EE4EC" w14:textId="77777777" w:rsidR="00A83C45" w:rsidRPr="00CB3114" w:rsidRDefault="009771B0" w:rsidP="00C445FC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>dane osobowe muszą zostać usunięte w celu wywiązania się z obowiązku prawnego przewidzianego w prawie Unii lub prawie państwa członkowskiego, któremu podlega Administrator</w:t>
      </w:r>
    </w:p>
    <w:p w14:paraId="500A51D6" w14:textId="63DA9A50" w:rsidR="00700B50" w:rsidRPr="00CB3114" w:rsidRDefault="00700B50" w:rsidP="00C445FC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sz w:val="22"/>
          <w:szCs w:val="22"/>
        </w:rPr>
        <w:t>dane osobowe zostały zebrane w związku z oferowaniem usług społeczeństwa informacyjnego</w:t>
      </w:r>
      <w:r w:rsidR="009771B0" w:rsidRPr="00CB3114">
        <w:rPr>
          <w:rFonts w:asciiTheme="minorHAnsi" w:hAnsiTheme="minorHAnsi" w:cstheme="minorHAnsi"/>
          <w:sz w:val="22"/>
          <w:szCs w:val="22"/>
        </w:rPr>
        <w:t>,</w:t>
      </w:r>
    </w:p>
    <w:p w14:paraId="3A124582" w14:textId="77777777" w:rsidR="00A83C45" w:rsidRPr="00CB3114" w:rsidRDefault="00700B50" w:rsidP="00C445FC">
      <w:pPr>
        <w:pStyle w:val="Normalny1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pomimo zgłoszenia przez Klienta/Użytkownika żądania usunięcia danych osobowych w związku z wniesieniem sprzeciwu lub wycofaniem zgody, Administrator może zachować pewne dane osobowe w zakresie, w jakim przetwarzanie jest niezbędne do ustalenia, dochodzenia lub obrony roszczeń, jak również do wywiązania się z prawnego 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obowiązku </w:t>
      </w:r>
      <w:r w:rsidRPr="00CB31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wymagającego przetwarzania na mocy prawa Unii lub prawa państwa członkowskiego, któremu podlega Administrator,</w:t>
      </w:r>
    </w:p>
    <w:p w14:paraId="0DA136BF" w14:textId="167EA32C" w:rsidR="00700B50" w:rsidRPr="00CB3114" w:rsidRDefault="00700B50" w:rsidP="00C445FC">
      <w:pPr>
        <w:pStyle w:val="Normalny1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usunięcie danych osobowych lub zaprzestanie ich przetwarzania przez Administratora może skutkować brakiem możliwości realizacji usług świadczonych za pośrednictwem </w:t>
      </w:r>
      <w:r w:rsidR="00710819" w:rsidRPr="00CB3114">
        <w:rPr>
          <w:rFonts w:asciiTheme="minorHAnsi" w:hAnsiTheme="minorHAnsi" w:cstheme="minorHAnsi"/>
          <w:color w:val="000000"/>
          <w:sz w:val="22"/>
          <w:szCs w:val="22"/>
        </w:rPr>
        <w:t>sklep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u internetowego lub ograniczeniem możliwości korzystania z funkcjonalności </w:t>
      </w:r>
      <w:r w:rsidR="00710819" w:rsidRPr="00CB3114">
        <w:rPr>
          <w:rFonts w:asciiTheme="minorHAnsi" w:hAnsiTheme="minorHAnsi" w:cstheme="minorHAnsi"/>
          <w:color w:val="000000"/>
          <w:sz w:val="22"/>
          <w:szCs w:val="22"/>
        </w:rPr>
        <w:t>sklep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>u internetowego.</w:t>
      </w:r>
    </w:p>
    <w:p w14:paraId="1346877C" w14:textId="77777777" w:rsidR="001034E4" w:rsidRPr="00CB3114" w:rsidRDefault="001034E4" w:rsidP="001034E4">
      <w:pPr>
        <w:pStyle w:val="Normalny1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A6E72D4" w14:textId="77777777" w:rsidR="00A83C45" w:rsidRPr="00CB3114" w:rsidRDefault="00700B50" w:rsidP="001034E4">
      <w:pPr>
        <w:pStyle w:val="Nagwek3"/>
      </w:pPr>
      <w:bookmarkStart w:id="13" w:name="_Toc62554908"/>
      <w:r w:rsidRPr="00CB3114">
        <w:t>Wyrażenie zgody na przetwarzanie danych osobowych oraz prawo do cofnięcia zgody realizowane na podstawie art. 7. ust. 3 RODO</w:t>
      </w:r>
      <w:bookmarkEnd w:id="13"/>
    </w:p>
    <w:p w14:paraId="251ABE8E" w14:textId="77777777" w:rsidR="00A83C45" w:rsidRPr="00CB3114" w:rsidRDefault="00700B50" w:rsidP="00C445FC">
      <w:pPr>
        <w:pStyle w:val="Normalny1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Klient/ Użytkownik akceptując oświadczenia umieszczone przez Administratora w interaktywnych formularz</w:t>
      </w:r>
      <w:r w:rsidR="009B6B49" w:rsidRPr="00CB3114">
        <w:rPr>
          <w:rFonts w:asciiTheme="minorHAnsi" w:hAnsiTheme="minorHAnsi" w:cstheme="minorHAnsi"/>
          <w:color w:val="000000"/>
          <w:sz w:val="22"/>
          <w:szCs w:val="22"/>
        </w:rPr>
        <w:t>ach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 dostępnych na stronie </w:t>
      </w:r>
      <w:r w:rsidR="00710819" w:rsidRPr="00CB3114">
        <w:rPr>
          <w:rFonts w:asciiTheme="minorHAnsi" w:hAnsiTheme="minorHAnsi" w:cstheme="minorHAnsi"/>
          <w:color w:val="000000"/>
          <w:sz w:val="22"/>
          <w:szCs w:val="22"/>
        </w:rPr>
        <w:t>sklep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>u internetowego, wyraża zgodę na przetwarzanie swoich danych w określonych celach,</w:t>
      </w:r>
    </w:p>
    <w:p w14:paraId="45CED1F4" w14:textId="77777777" w:rsidR="00A83C45" w:rsidRPr="00CB3114" w:rsidRDefault="00700B50" w:rsidP="00C445FC">
      <w:pPr>
        <w:pStyle w:val="Normalny1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Klient/</w:t>
      </w:r>
      <w:r w:rsidR="00F47E6D"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Użytkownik ma możliwość wyrażenia zgody na przetwarzanie jego danych w dodatkowych celach poprzez zaakceptowanie oświadczeń nieobowiązkowych zaproponowanych w formularzach dostępnych na stronie </w:t>
      </w:r>
      <w:r w:rsidR="00710819" w:rsidRPr="00CB3114">
        <w:rPr>
          <w:rFonts w:asciiTheme="minorHAnsi" w:hAnsiTheme="minorHAnsi" w:cstheme="minorHAnsi"/>
          <w:color w:val="000000"/>
          <w:sz w:val="22"/>
          <w:szCs w:val="22"/>
        </w:rPr>
        <w:t>sklep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>u internetowego</w:t>
      </w:r>
      <w:r w:rsidR="00A83C45" w:rsidRPr="00CB311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4EE1FE1" w14:textId="77777777" w:rsidR="00A83C45" w:rsidRPr="00CB3114" w:rsidRDefault="00700B50" w:rsidP="00C445FC">
      <w:pPr>
        <w:pStyle w:val="Normalny1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Klient ma prawo do cofnięcia każdej zgody, jaką udzielił Administratorowi, cofnięcie zgody będzie miało skutek od momentu wycofania zgody</w:t>
      </w:r>
      <w:r w:rsidR="00A83C45" w:rsidRPr="00CB311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1AB32C9" w14:textId="77777777" w:rsidR="00A83C45" w:rsidRPr="00CB3114" w:rsidRDefault="00700B50" w:rsidP="00C445FC">
      <w:pPr>
        <w:pStyle w:val="Normalny1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cofnięcie zgody nie spowoduje żadnych negatywnych konsekwencji dla Klienta, może jednak uniemożliwić dalsze korzystanie z usług lub funkcjonalności, które zgodnie z prawem Administrator może świadczyć jednie za zgodą,</w:t>
      </w:r>
    </w:p>
    <w:p w14:paraId="1CD1D3C2" w14:textId="5410C039" w:rsidR="00700B50" w:rsidRPr="00CB3114" w:rsidRDefault="00700B50" w:rsidP="00C445FC">
      <w:pPr>
        <w:pStyle w:val="Normalny1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>cofnięcie zgody nie wpływa na przetwarzanie danych osobowych dokonywane przez Administratora zgodnie z prawem przed jego cofnięciem.</w:t>
      </w:r>
    </w:p>
    <w:p w14:paraId="06F9D033" w14:textId="77777777" w:rsidR="001034E4" w:rsidRPr="00CB3114" w:rsidRDefault="001034E4" w:rsidP="00791D2C">
      <w:pPr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74EBBBBB" w14:textId="2B2CFB27" w:rsidR="00A83C45" w:rsidRPr="00CB3114" w:rsidRDefault="000574A5" w:rsidP="001034E4">
      <w:pPr>
        <w:pStyle w:val="Nagwek3"/>
      </w:pPr>
      <w:bookmarkStart w:id="14" w:name="_Toc62554909"/>
      <w:r w:rsidRPr="00CB3114">
        <w:lastRenderedPageBreak/>
        <w:t xml:space="preserve">Prawo do sprzeciwu wobec przetwarzania </w:t>
      </w:r>
      <w:r w:rsidR="00A11979" w:rsidRPr="00CB3114">
        <w:t>danych realizowane</w:t>
      </w:r>
      <w:r w:rsidRPr="00CB3114">
        <w:t xml:space="preserve"> na podstawie art.</w:t>
      </w:r>
      <w:r w:rsidR="009A4737" w:rsidRPr="00CB3114">
        <w:t xml:space="preserve"> </w:t>
      </w:r>
      <w:r w:rsidRPr="00CB3114">
        <w:t>21 RODO</w:t>
      </w:r>
      <w:bookmarkEnd w:id="14"/>
    </w:p>
    <w:p w14:paraId="50AE3D9D" w14:textId="77777777" w:rsidR="00A83C45" w:rsidRPr="00CB3114" w:rsidRDefault="000574A5" w:rsidP="00C445F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B3114">
        <w:rPr>
          <w:rFonts w:eastAsia="Times New Roman" w:cstheme="minorHAnsi"/>
          <w:color w:val="000000" w:themeColor="text1"/>
          <w:lang w:eastAsia="pl-PL"/>
        </w:rPr>
        <w:t>Klient/ Użytkownik ma prawo w dowolnym momencie wnieść sprzeciw z przyczyn związanych z jego szczególną sytuacją wobec przetwarzania jego danych osobowych, w tym profilowania, jeżeli Administrator przetwarza dane osobowe w oparciu o prawnie uzasadniony interes,</w:t>
      </w:r>
    </w:p>
    <w:p w14:paraId="6636DBBC" w14:textId="77777777" w:rsidR="00A83C45" w:rsidRPr="00CB3114" w:rsidRDefault="000574A5" w:rsidP="00C445F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B3114">
        <w:rPr>
          <w:rFonts w:eastAsia="Times New Roman" w:cstheme="minorHAnsi"/>
          <w:color w:val="000000" w:themeColor="text1"/>
          <w:lang w:eastAsia="pl-PL"/>
        </w:rPr>
        <w:t>przesłana przez Klienta/ Użytkownika w formie wiadomości e-mail rezygnacj</w:t>
      </w:r>
      <w:r w:rsidR="00456200" w:rsidRPr="00CB3114">
        <w:rPr>
          <w:rFonts w:eastAsia="Times New Roman" w:cstheme="minorHAnsi"/>
          <w:color w:val="000000" w:themeColor="text1"/>
          <w:lang w:eastAsia="pl-PL"/>
        </w:rPr>
        <w:t>a</w:t>
      </w:r>
      <w:r w:rsidRPr="00CB3114">
        <w:rPr>
          <w:rFonts w:eastAsia="Times New Roman" w:cstheme="minorHAnsi"/>
          <w:color w:val="000000" w:themeColor="text1"/>
          <w:lang w:eastAsia="pl-PL"/>
        </w:rPr>
        <w:t xml:space="preserve"> z otrzymywania informacji marketingowych dotyczących produktów i usług oznacza sprzeciw Klienta/Użytkownika na przetwarzanie jego danych, w tym profilowania tych celach,</w:t>
      </w:r>
    </w:p>
    <w:p w14:paraId="1E3E6FE5" w14:textId="1531FA71" w:rsidR="000574A5" w:rsidRPr="00CB3114" w:rsidRDefault="000574A5" w:rsidP="00C445F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B3114">
        <w:rPr>
          <w:rFonts w:eastAsia="Times New Roman" w:cstheme="minorHAnsi"/>
          <w:color w:val="000000" w:themeColor="text1"/>
          <w:lang w:eastAsia="pl-PL"/>
        </w:rPr>
        <w:t xml:space="preserve">jeśli Administrator nie będzie miał innej podstawy prawnej zezwalającej na przetwarzanie danych Klienta/ Użytkownika a wniesiony sprzeciw okaże się </w:t>
      </w:r>
      <w:r w:rsidR="00A11979" w:rsidRPr="00CB3114">
        <w:rPr>
          <w:rFonts w:eastAsia="Times New Roman" w:cstheme="minorHAnsi"/>
          <w:color w:val="000000" w:themeColor="text1"/>
          <w:lang w:eastAsia="pl-PL"/>
        </w:rPr>
        <w:t>zasadny dane</w:t>
      </w:r>
      <w:r w:rsidRPr="00CB3114">
        <w:rPr>
          <w:rFonts w:eastAsia="Times New Roman" w:cstheme="minorHAnsi"/>
          <w:color w:val="000000" w:themeColor="text1"/>
          <w:lang w:eastAsia="pl-PL"/>
        </w:rPr>
        <w:t xml:space="preserve"> osobowe wobec których został wniesiony sprzeciw zostaną usunięte.</w:t>
      </w:r>
    </w:p>
    <w:p w14:paraId="113AA8C2" w14:textId="77777777" w:rsidR="001034E4" w:rsidRPr="00CB3114" w:rsidRDefault="001034E4" w:rsidP="00A83C45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C575BF0" w14:textId="38B4F57E" w:rsidR="000574A5" w:rsidRPr="00CB3114" w:rsidRDefault="000574A5" w:rsidP="001034E4">
      <w:pPr>
        <w:pStyle w:val="Nagwek3"/>
      </w:pPr>
      <w:bookmarkStart w:id="15" w:name="_Toc62554910"/>
      <w:r w:rsidRPr="00CB3114">
        <w:t>Prawo do zgłoszenia żądania ograniczenia przetwarzania danych osobowych realizowan</w:t>
      </w:r>
      <w:r w:rsidR="00456200" w:rsidRPr="00CB3114">
        <w:t>e</w:t>
      </w:r>
      <w:r w:rsidRPr="00CB3114">
        <w:t xml:space="preserve"> na podstawie art. 18 RODO</w:t>
      </w:r>
      <w:bookmarkEnd w:id="15"/>
    </w:p>
    <w:p w14:paraId="1E6EE56C" w14:textId="6C066CB3" w:rsidR="000574A5" w:rsidRPr="00CB3114" w:rsidRDefault="000574A5" w:rsidP="00791D2C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Klient/ Użytkownik ma prawo do żądania ograniczenia swoich danych osobowych, gdy:</w:t>
      </w:r>
    </w:p>
    <w:p w14:paraId="4C3DC59A" w14:textId="77777777" w:rsidR="00A83C45" w:rsidRPr="00CB3114" w:rsidRDefault="000574A5" w:rsidP="00C445FC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kwestionuje prawidłowość swoich danych osobowych- Administrator danych osobowych ograniczy przetwarzanie danych osobowych na czas pozwalający sprawdzić prawidłowość tych danych,</w:t>
      </w:r>
    </w:p>
    <w:p w14:paraId="0D184D5B" w14:textId="6972BFB7" w:rsidR="00A83C45" w:rsidRPr="00CB3114" w:rsidRDefault="00A11979" w:rsidP="00C445FC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przetwarzanie danych</w:t>
      </w:r>
      <w:r w:rsidR="000574A5" w:rsidRPr="00CB3114">
        <w:rPr>
          <w:rFonts w:eastAsia="Times New Roman" w:cstheme="minorHAnsi"/>
          <w:lang w:eastAsia="pl-PL"/>
        </w:rPr>
        <w:t xml:space="preserve"> osobowych Klienta/ Użytkownika jest niezgodne z prawem, a zamiast usunięcia danych osobowych Klient/ Użytkownik żąda ograniczenia przetwarzania swoich danych osobowych,</w:t>
      </w:r>
    </w:p>
    <w:p w14:paraId="12FC00E1" w14:textId="78CEA2B6" w:rsidR="00A83C45" w:rsidRPr="00CB3114" w:rsidRDefault="000574A5" w:rsidP="00C445FC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dane osobowe Klienta/ Użytkownika przestały być potrzebne do celów przetwarzania, ale są one potrzebne w celu ustalenia, dochodzenia lub </w:t>
      </w:r>
      <w:r w:rsidR="00A11979" w:rsidRPr="00CB3114">
        <w:rPr>
          <w:rFonts w:eastAsia="Times New Roman" w:cstheme="minorHAnsi"/>
          <w:lang w:eastAsia="pl-PL"/>
        </w:rPr>
        <w:t>obrony roszczeń</w:t>
      </w:r>
      <w:r w:rsidRPr="00CB3114">
        <w:rPr>
          <w:rFonts w:eastAsia="Times New Roman" w:cstheme="minorHAnsi"/>
          <w:lang w:eastAsia="pl-PL"/>
        </w:rPr>
        <w:t xml:space="preserve"> Klienta/ Użytkownika,</w:t>
      </w:r>
    </w:p>
    <w:p w14:paraId="1E9897FC" w14:textId="761EB468" w:rsidR="000574A5" w:rsidRPr="00CB3114" w:rsidRDefault="000574A5" w:rsidP="00C445FC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>gdy Klient/Użytkownik zgłosił sprzeciw wobec przetwarzania swoich danych osobowych – wówczas ograniczenie przetwarzania następuje do czasu stwierdzenia czy prawnie uzasadnione interesy po stronie Administratora danych osobowych są nadrzędne wobec podstaw wskazanych w sprzeciwie Klienta/ Użytkownika.</w:t>
      </w:r>
    </w:p>
    <w:p w14:paraId="5D71F01E" w14:textId="77777777" w:rsidR="001034E4" w:rsidRPr="00CB3114" w:rsidRDefault="001034E4" w:rsidP="00A83C4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14:paraId="5F0B50D2" w14:textId="1268E6FB" w:rsidR="000574A5" w:rsidRPr="00CB3114" w:rsidRDefault="000574A5" w:rsidP="001034E4">
      <w:pPr>
        <w:pStyle w:val="Nagwek3"/>
        <w:rPr>
          <w:b w:val="0"/>
          <w:bCs/>
        </w:rPr>
      </w:pPr>
      <w:bookmarkStart w:id="16" w:name="_Toc62554911"/>
      <w:r w:rsidRPr="00CB3114">
        <w:rPr>
          <w:rStyle w:val="Pogrubienie"/>
          <w:b/>
          <w:bCs w:val="0"/>
          <w:color w:val="000000"/>
        </w:rPr>
        <w:t>Prawo do żądania przenoszenia danych osobowych (art. 20 RODO)</w:t>
      </w:r>
      <w:bookmarkEnd w:id="16"/>
    </w:p>
    <w:p w14:paraId="502883EC" w14:textId="3A93A8EA" w:rsidR="000574A5" w:rsidRPr="00CB3114" w:rsidRDefault="000574A5" w:rsidP="00791D2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Klient/Użytkownik ma prawo do otrzymania od Administratora swoich danych osobowych w ustrukturyzowanym, powszechnie używanym formacie nadającym się do odczytu maszynowego oraz do przesłania </w:t>
      </w:r>
      <w:r w:rsidR="00A11979" w:rsidRPr="00CB3114">
        <w:rPr>
          <w:rFonts w:asciiTheme="minorHAnsi" w:hAnsiTheme="minorHAnsi" w:cstheme="minorHAnsi"/>
          <w:color w:val="000000"/>
          <w:sz w:val="22"/>
          <w:szCs w:val="22"/>
        </w:rPr>
        <w:t>ich innemu</w:t>
      </w: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 Administratorowi danych osobowych.</w:t>
      </w:r>
    </w:p>
    <w:p w14:paraId="3D59C356" w14:textId="13CA24FC" w:rsidR="000574A5" w:rsidRPr="00CB3114" w:rsidRDefault="009726BB" w:rsidP="00791D2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Klient/ Użytkownik ma prawo również </w:t>
      </w:r>
      <w:r w:rsidR="000574A5" w:rsidRPr="00CB3114">
        <w:rPr>
          <w:rFonts w:asciiTheme="minorHAnsi" w:hAnsiTheme="minorHAnsi" w:cstheme="minorHAnsi"/>
          <w:color w:val="000000"/>
          <w:sz w:val="22"/>
          <w:szCs w:val="22"/>
        </w:rPr>
        <w:t>zażądać, aby to Administrator danych osobowych przesłał bezpośrednio dane osobowe Klienta/</w:t>
      </w:r>
      <w:r w:rsidR="00A11979" w:rsidRPr="00CB3114">
        <w:rPr>
          <w:rFonts w:asciiTheme="minorHAnsi" w:hAnsiTheme="minorHAnsi" w:cstheme="minorHAnsi"/>
          <w:color w:val="000000"/>
          <w:sz w:val="22"/>
          <w:szCs w:val="22"/>
        </w:rPr>
        <w:t>Użytkownika innemu</w:t>
      </w:r>
      <w:r w:rsidR="000574A5" w:rsidRPr="00CB3114">
        <w:rPr>
          <w:rFonts w:asciiTheme="minorHAnsi" w:hAnsiTheme="minorHAnsi" w:cstheme="minorHAnsi"/>
          <w:color w:val="000000"/>
          <w:sz w:val="22"/>
          <w:szCs w:val="22"/>
        </w:rPr>
        <w:t xml:space="preserve"> Administratorowi (o ile jest to technicznie możliwe).</w:t>
      </w:r>
    </w:p>
    <w:p w14:paraId="304539B2" w14:textId="4CF992D1" w:rsidR="000574A5" w:rsidRPr="00CB3114" w:rsidRDefault="000574A5" w:rsidP="00A83C45">
      <w:pPr>
        <w:spacing w:after="0"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CB3114">
        <w:rPr>
          <w:rFonts w:cstheme="minorHAnsi"/>
          <w:color w:val="000000" w:themeColor="text1"/>
          <w:shd w:val="clear" w:color="auto" w:fill="FFFFFF"/>
        </w:rPr>
        <w:t>Klientowi przysługuje również prawo do wniesienia skargi do Prezesa Urzędu Ochrony Danych Osobowych, w</w:t>
      </w:r>
      <w:r w:rsidR="00A50257" w:rsidRPr="00CB3114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CB3114">
        <w:rPr>
          <w:rFonts w:cstheme="minorHAnsi"/>
          <w:color w:val="000000" w:themeColor="text1"/>
          <w:shd w:val="clear" w:color="auto" w:fill="FFFFFF"/>
        </w:rPr>
        <w:t>zakresie naruszenia jego praw do ochrony danych osobowych lub innych praw przyznanych na mocy RODO.</w:t>
      </w:r>
    </w:p>
    <w:p w14:paraId="4DA944CC" w14:textId="77777777" w:rsidR="00A83C45" w:rsidRPr="00CB3114" w:rsidRDefault="00A83C45" w:rsidP="00A83C45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1FA01B1" w14:textId="35A269EF" w:rsidR="00C803DA" w:rsidRPr="00CB3114" w:rsidRDefault="00A83C45" w:rsidP="00FC6674">
      <w:pPr>
        <w:pStyle w:val="Nagwek2"/>
        <w:rPr>
          <w:rFonts w:asciiTheme="minorHAnsi" w:hAnsiTheme="minorHAnsi" w:cstheme="minorHAnsi"/>
          <w:szCs w:val="22"/>
        </w:rPr>
      </w:pPr>
      <w:bookmarkStart w:id="17" w:name="_Toc62554912"/>
      <w:r w:rsidRPr="00CB3114">
        <w:rPr>
          <w:rFonts w:asciiTheme="minorHAnsi" w:hAnsiTheme="minorHAnsi" w:cstheme="minorHAnsi"/>
          <w:szCs w:val="22"/>
        </w:rPr>
        <w:t xml:space="preserve">§ </w:t>
      </w:r>
      <w:r w:rsidR="00A96343" w:rsidRPr="00CB3114">
        <w:rPr>
          <w:rFonts w:asciiTheme="minorHAnsi" w:hAnsiTheme="minorHAnsi" w:cstheme="minorHAnsi"/>
          <w:szCs w:val="22"/>
        </w:rPr>
        <w:t>6</w:t>
      </w:r>
      <w:r w:rsidRPr="00CB3114">
        <w:rPr>
          <w:rFonts w:asciiTheme="minorHAnsi" w:hAnsiTheme="minorHAnsi" w:cstheme="minorHAnsi"/>
          <w:szCs w:val="22"/>
        </w:rPr>
        <w:t xml:space="preserve"> </w:t>
      </w:r>
      <w:r w:rsidR="000574A5" w:rsidRPr="00CB3114">
        <w:rPr>
          <w:rFonts w:asciiTheme="minorHAnsi" w:hAnsiTheme="minorHAnsi" w:cstheme="minorHAnsi"/>
          <w:szCs w:val="22"/>
        </w:rPr>
        <w:t>Profilowanie</w:t>
      </w:r>
      <w:bookmarkEnd w:id="17"/>
    </w:p>
    <w:p w14:paraId="5D1BFCAF" w14:textId="6ABF84F5" w:rsidR="004B5896" w:rsidRPr="00CB3114" w:rsidRDefault="000574A5" w:rsidP="00C445F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Administrator w ramach prowadzenia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u internetowego może korzystać z profilowania do celów związanych z marketingiem </w:t>
      </w:r>
      <w:r w:rsidR="00B12566" w:rsidRPr="00CB3114">
        <w:rPr>
          <w:rFonts w:eastAsia="Times New Roman" w:cstheme="minorHAnsi"/>
          <w:lang w:eastAsia="pl-PL"/>
        </w:rPr>
        <w:t>bezpośrednim,</w:t>
      </w:r>
      <w:r w:rsidRPr="00CB3114">
        <w:rPr>
          <w:rFonts w:eastAsia="Times New Roman" w:cstheme="minorHAnsi"/>
          <w:lang w:eastAsia="pl-PL"/>
        </w:rPr>
        <w:t xml:space="preserve"> czyli np. przesłania danej Osobie kodu rabatowego lub przyznania rabatu, przypomnienia o niedokończonych zakupach, wyświetlenia konkretnej reklamy w oparciu o Jego wcześniejszą aktywność na stronie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u, przesłania propozycji </w:t>
      </w:r>
      <w:r w:rsidR="00005DBA" w:rsidRPr="00CB3114">
        <w:rPr>
          <w:rFonts w:eastAsia="Times New Roman" w:cstheme="minorHAnsi"/>
          <w:lang w:eastAsia="pl-PL"/>
        </w:rPr>
        <w:t>p</w:t>
      </w:r>
      <w:r w:rsidRPr="00CB3114">
        <w:rPr>
          <w:rFonts w:eastAsia="Times New Roman" w:cstheme="minorHAnsi"/>
          <w:lang w:eastAsia="pl-PL"/>
        </w:rPr>
        <w:t>roduktu, który może odpowiadać preferencjom lub zainteresowaniom danej Osoby.</w:t>
      </w:r>
    </w:p>
    <w:p w14:paraId="5D82A09D" w14:textId="77777777" w:rsidR="004B5896" w:rsidRPr="00CB3114" w:rsidRDefault="000574A5" w:rsidP="00C445F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Mimo stosowania przez Administratora profilowania to jednak ostateczną, swobodną decyzję dotyczącą np. skorzystania z zaproponowanego rabatu i dokonania zakupu w danym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>ie internetowym podejmuje dana Osoba.</w:t>
      </w:r>
    </w:p>
    <w:p w14:paraId="73019789" w14:textId="261A6432" w:rsidR="00F8497E" w:rsidRPr="00CB3114" w:rsidRDefault="000574A5" w:rsidP="00C445F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B3114">
        <w:rPr>
          <w:rFonts w:eastAsia="Times New Roman" w:cstheme="minorHAnsi"/>
          <w:lang w:eastAsia="pl-PL"/>
        </w:rPr>
        <w:lastRenderedPageBreak/>
        <w:t>Osoba, której dane dotyczą, ma prawo do tego, by nie podlegać decyzji, która opiera się wyłącznie na zautomatyzowanym przetwarzaniu, w tym profilowaniu i wywołuje wobec tej Osoby skutki prawne lub w podobny sposób na nią wpływa.</w:t>
      </w:r>
    </w:p>
    <w:p w14:paraId="725E2A12" w14:textId="7B3C410D" w:rsidR="000574A5" w:rsidRPr="00CB3114" w:rsidRDefault="00227C97" w:rsidP="004B5896">
      <w:pPr>
        <w:pStyle w:val="Akapitzlist"/>
        <w:spacing w:after="0" w:line="276" w:lineRule="auto"/>
        <w:ind w:left="0"/>
        <w:rPr>
          <w:rFonts w:eastAsia="Times New Roman" w:cstheme="minorHAnsi"/>
          <w:b/>
          <w:lang w:eastAsia="pl-PL"/>
        </w:rPr>
      </w:pPr>
      <w:r w:rsidRPr="00CB3114">
        <w:rPr>
          <w:rFonts w:eastAsia="Times New Roman" w:cstheme="minorHAnsi"/>
          <w:b/>
        </w:rPr>
        <w:t xml:space="preserve"> </w:t>
      </w:r>
    </w:p>
    <w:p w14:paraId="2633B481" w14:textId="32C6C9AC" w:rsidR="00C803DA" w:rsidRPr="00CB3114" w:rsidRDefault="004B5896" w:rsidP="00FC6674">
      <w:pPr>
        <w:pStyle w:val="Nagwek2"/>
        <w:rPr>
          <w:rFonts w:asciiTheme="minorHAnsi" w:hAnsiTheme="minorHAnsi" w:cstheme="minorHAnsi"/>
          <w:szCs w:val="22"/>
        </w:rPr>
      </w:pPr>
      <w:bookmarkStart w:id="18" w:name="_Toc62554913"/>
      <w:r w:rsidRPr="00CB3114">
        <w:rPr>
          <w:rFonts w:asciiTheme="minorHAnsi" w:hAnsiTheme="minorHAnsi" w:cstheme="minorHAnsi"/>
          <w:szCs w:val="22"/>
        </w:rPr>
        <w:t xml:space="preserve">§ </w:t>
      </w:r>
      <w:r w:rsidR="00A96343" w:rsidRPr="00CB3114">
        <w:rPr>
          <w:rFonts w:asciiTheme="minorHAnsi" w:hAnsiTheme="minorHAnsi" w:cstheme="minorHAnsi"/>
          <w:szCs w:val="22"/>
        </w:rPr>
        <w:t>7</w:t>
      </w:r>
      <w:r w:rsidRPr="00CB3114">
        <w:rPr>
          <w:rFonts w:asciiTheme="minorHAnsi" w:hAnsiTheme="minorHAnsi" w:cstheme="minorHAnsi"/>
          <w:szCs w:val="22"/>
        </w:rPr>
        <w:t xml:space="preserve"> </w:t>
      </w:r>
      <w:r w:rsidR="00710819" w:rsidRPr="00CB3114">
        <w:rPr>
          <w:rFonts w:asciiTheme="minorHAnsi" w:hAnsiTheme="minorHAnsi" w:cstheme="minorHAnsi"/>
          <w:szCs w:val="22"/>
        </w:rPr>
        <w:t>Polityka</w:t>
      </w:r>
      <w:r w:rsidR="000574A5" w:rsidRPr="00CB3114">
        <w:rPr>
          <w:rFonts w:asciiTheme="minorHAnsi" w:hAnsiTheme="minorHAnsi" w:cstheme="minorHAnsi"/>
          <w:szCs w:val="22"/>
        </w:rPr>
        <w:t xml:space="preserve"> </w:t>
      </w:r>
      <w:r w:rsidR="00005DBA" w:rsidRPr="00CB3114">
        <w:rPr>
          <w:rFonts w:asciiTheme="minorHAnsi" w:hAnsiTheme="minorHAnsi" w:cstheme="minorHAnsi"/>
          <w:szCs w:val="22"/>
        </w:rPr>
        <w:t>c</w:t>
      </w:r>
      <w:r w:rsidR="000574A5" w:rsidRPr="00CB3114">
        <w:rPr>
          <w:rFonts w:asciiTheme="minorHAnsi" w:hAnsiTheme="minorHAnsi" w:cstheme="minorHAnsi"/>
          <w:szCs w:val="22"/>
        </w:rPr>
        <w:t>ookies, dane eksploatacyjne i analityka</w:t>
      </w:r>
      <w:bookmarkEnd w:id="18"/>
    </w:p>
    <w:p w14:paraId="79BCD789" w14:textId="4C262934" w:rsidR="004B5896" w:rsidRPr="00CB3114" w:rsidRDefault="00005DBA" w:rsidP="00B1256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CB3114">
        <w:rPr>
          <w:rFonts w:eastAsia="Times New Roman" w:cstheme="minorHAnsi"/>
        </w:rPr>
        <w:t>S</w:t>
      </w:r>
      <w:r w:rsidR="00710819" w:rsidRPr="00CB3114">
        <w:rPr>
          <w:rFonts w:eastAsia="Times New Roman" w:cstheme="minorHAnsi"/>
        </w:rPr>
        <w:t>klep</w:t>
      </w:r>
      <w:r w:rsidR="000574A5" w:rsidRPr="00CB3114">
        <w:rPr>
          <w:rFonts w:eastAsia="Times New Roman" w:cstheme="minorHAnsi"/>
        </w:rPr>
        <w:t xml:space="preserve"> internetowy używa niewielkich plików zwanych cookies (ciasteczka), są one zapisywane i przechowywane na komputerze lub innym urządzeniu końcowym Użytkowników i Klientów </w:t>
      </w:r>
      <w:r w:rsidR="00F61D9E" w:rsidRPr="00CB3114">
        <w:rPr>
          <w:rFonts w:eastAsia="Times New Roman" w:cstheme="minorHAnsi"/>
        </w:rPr>
        <w:t>sklepu,</w:t>
      </w:r>
      <w:r w:rsidR="000574A5" w:rsidRPr="00CB3114">
        <w:rPr>
          <w:rFonts w:eastAsia="Times New Roman" w:cstheme="minorHAnsi"/>
        </w:rPr>
        <w:t xml:space="preserve"> jeśli przeglądarka internetowa na to pozwala. </w:t>
      </w:r>
      <w:r w:rsidR="000574A5" w:rsidRPr="00CB3114">
        <w:rPr>
          <w:rFonts w:cstheme="minorHAnsi"/>
        </w:rPr>
        <w:t xml:space="preserve">Cookies zazwyczaj zawierają nazwę </w:t>
      </w:r>
      <w:r w:rsidR="00F61D9E" w:rsidRPr="00CB3114">
        <w:rPr>
          <w:rFonts w:cstheme="minorHAnsi"/>
        </w:rPr>
        <w:t>domeny,</w:t>
      </w:r>
      <w:r w:rsidR="000574A5" w:rsidRPr="00CB3114">
        <w:rPr>
          <w:rFonts w:cstheme="minorHAnsi"/>
        </w:rPr>
        <w:t xml:space="preserve"> z której pochodzą, czas przechowywania ich na Urządzeniu oraz przypisaną wartość.</w:t>
      </w:r>
    </w:p>
    <w:p w14:paraId="3929FB97" w14:textId="77777777" w:rsidR="004B5896" w:rsidRPr="00CB3114" w:rsidRDefault="000574A5" w:rsidP="00B1256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CB3114">
        <w:rPr>
          <w:rFonts w:eastAsia="Times New Roman" w:cstheme="minorHAnsi"/>
        </w:rPr>
        <w:t xml:space="preserve">Cookies stosowane są w celu optymalizacji procesu korzystania ze strony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u, w celu gromadzenia danych statystycznych, które pozwalają identyfikować sposób korzystania Użytkowników ze strony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internetowego, co umożliwia ulepszanie struktury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 xml:space="preserve">u internetowego. Są one również niezbędne do utrzymania sesji Klienta po opuszczeniu przez Niego </w:t>
      </w:r>
      <w:r w:rsidR="00710819" w:rsidRPr="00CB3114">
        <w:rPr>
          <w:rFonts w:eastAsia="Times New Roman" w:cstheme="minorHAnsi"/>
        </w:rPr>
        <w:t>sklep</w:t>
      </w:r>
      <w:r w:rsidRPr="00CB3114">
        <w:rPr>
          <w:rFonts w:eastAsia="Times New Roman" w:cstheme="minorHAnsi"/>
        </w:rPr>
        <w:t>u internetowego.</w:t>
      </w:r>
    </w:p>
    <w:p w14:paraId="2D77D378" w14:textId="7F534925" w:rsidR="000574A5" w:rsidRPr="00CB3114" w:rsidRDefault="000574A5" w:rsidP="00B1256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CB3114">
        <w:rPr>
          <w:rFonts w:cstheme="minorHAnsi"/>
        </w:rPr>
        <w:t xml:space="preserve">Administrator wykorzystuje dwa typy plików </w:t>
      </w:r>
      <w:r w:rsidR="00005DBA" w:rsidRPr="00CB3114">
        <w:rPr>
          <w:rFonts w:cstheme="minorHAnsi"/>
        </w:rPr>
        <w:t>c</w:t>
      </w:r>
      <w:r w:rsidRPr="00CB3114">
        <w:rPr>
          <w:rFonts w:cstheme="minorHAnsi"/>
        </w:rPr>
        <w:t>ookies:</w:t>
      </w:r>
    </w:p>
    <w:p w14:paraId="2F7DE74E" w14:textId="77777777" w:rsidR="004B5896" w:rsidRPr="00CB3114" w:rsidRDefault="00005DBA" w:rsidP="00C445F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</w:rPr>
      </w:pPr>
      <w:r w:rsidRPr="00CB3114">
        <w:rPr>
          <w:rFonts w:cstheme="minorHAnsi"/>
        </w:rPr>
        <w:t>c</w:t>
      </w:r>
      <w:r w:rsidR="000574A5" w:rsidRPr="00CB3114">
        <w:rPr>
          <w:rFonts w:cstheme="minorHAnsi"/>
        </w:rPr>
        <w:t xml:space="preserve">ookies sesyjne (tymczasowe): są przechowywane na urządzeniu końcowym Klienta i pozostają tam do momentu zakończenia sesji danej przeglądarki. Zapisane informacje są wówczas trwale usuwane z pamięci urządzenia. Mechanizm cookies sesyjnych nie pozwala na pobieranie jakichkolwiek danych osobowych ani żadnych informacji poufnych z </w:t>
      </w:r>
      <w:r w:rsidRPr="00CB3114">
        <w:rPr>
          <w:rFonts w:cstheme="minorHAnsi"/>
        </w:rPr>
        <w:t>u</w:t>
      </w:r>
      <w:r w:rsidR="000574A5" w:rsidRPr="00CB3114">
        <w:rPr>
          <w:rFonts w:cstheme="minorHAnsi"/>
        </w:rPr>
        <w:t>rządzenia Klienta</w:t>
      </w:r>
      <w:r w:rsidRPr="00CB3114">
        <w:rPr>
          <w:rFonts w:cstheme="minorHAnsi"/>
        </w:rPr>
        <w:t>,</w:t>
      </w:r>
    </w:p>
    <w:p w14:paraId="20153CA3" w14:textId="67D69E25" w:rsidR="000574A5" w:rsidRPr="00CB3114" w:rsidRDefault="00005DBA" w:rsidP="00C445F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</w:rPr>
      </w:pPr>
      <w:r w:rsidRPr="00CB3114">
        <w:rPr>
          <w:rFonts w:cstheme="minorHAnsi"/>
        </w:rPr>
        <w:t>c</w:t>
      </w:r>
      <w:r w:rsidR="000574A5" w:rsidRPr="00CB3114">
        <w:rPr>
          <w:rFonts w:cstheme="minorHAnsi"/>
        </w:rPr>
        <w:t xml:space="preserve">ookies trwałe: są przechowywane na urządzeniu Klienta i pozostają tam do momentu ich skasowania. Zakończenie sesji danej przeglądarki lub wyłączenie </w:t>
      </w:r>
      <w:r w:rsidRPr="00CB3114">
        <w:rPr>
          <w:rFonts w:cstheme="minorHAnsi"/>
        </w:rPr>
        <w:t>u</w:t>
      </w:r>
      <w:r w:rsidR="000574A5" w:rsidRPr="00CB3114">
        <w:rPr>
          <w:rFonts w:cstheme="minorHAnsi"/>
        </w:rPr>
        <w:t xml:space="preserve">rządzenia nie powoduje ich usunięcia z </w:t>
      </w:r>
      <w:r w:rsidRPr="00CB3114">
        <w:rPr>
          <w:rFonts w:cstheme="minorHAnsi"/>
        </w:rPr>
        <w:t>u</w:t>
      </w:r>
      <w:r w:rsidR="000574A5" w:rsidRPr="00CB3114">
        <w:rPr>
          <w:rFonts w:cstheme="minorHAnsi"/>
        </w:rPr>
        <w:t xml:space="preserve">rządzenia Klienta. Mechanizm </w:t>
      </w:r>
      <w:r w:rsidRPr="00CB3114">
        <w:rPr>
          <w:rFonts w:cstheme="minorHAnsi"/>
        </w:rPr>
        <w:t>c</w:t>
      </w:r>
      <w:r w:rsidR="000574A5" w:rsidRPr="00CB3114">
        <w:rPr>
          <w:rFonts w:cstheme="minorHAnsi"/>
        </w:rPr>
        <w:t xml:space="preserve">ookies trwałych nie pozwala na pobieranie jakichkolwiek danych osobowych ani żadnych informacji poufnych z </w:t>
      </w:r>
      <w:r w:rsidRPr="00CB3114">
        <w:rPr>
          <w:rFonts w:cstheme="minorHAnsi"/>
        </w:rPr>
        <w:t>u</w:t>
      </w:r>
      <w:r w:rsidR="000574A5" w:rsidRPr="00CB3114">
        <w:rPr>
          <w:rFonts w:cstheme="minorHAnsi"/>
        </w:rPr>
        <w:t>rządzenia Klienta.</w:t>
      </w:r>
    </w:p>
    <w:p w14:paraId="69C3F42E" w14:textId="7A5C39F9" w:rsidR="000574A5" w:rsidRPr="00CB3114" w:rsidRDefault="000574A5" w:rsidP="00B1256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eastAsia="Times New Roman" w:cstheme="minorHAnsi"/>
          <w:color w:val="92D050"/>
          <w:lang w:eastAsia="pl-PL"/>
        </w:rPr>
      </w:pPr>
      <w:r w:rsidRPr="00CB3114">
        <w:rPr>
          <w:rFonts w:eastAsia="Times New Roman" w:cstheme="minorHAnsi"/>
          <w:bCs/>
          <w:lang w:eastAsia="pl-PL"/>
        </w:rPr>
        <w:t>Administrator usługi wykorzystuje cookies zewnętrzne w celu:</w:t>
      </w:r>
    </w:p>
    <w:p w14:paraId="0B69CA9C" w14:textId="77777777" w:rsidR="004B5896" w:rsidRPr="00CB3114" w:rsidRDefault="00586B73" w:rsidP="00C445FC">
      <w:pPr>
        <w:pStyle w:val="Akapitzlist"/>
        <w:numPr>
          <w:ilvl w:val="0"/>
          <w:numId w:val="31"/>
        </w:numPr>
        <w:tabs>
          <w:tab w:val="left" w:pos="210"/>
        </w:tabs>
        <w:spacing w:after="0" w:line="276" w:lineRule="auto"/>
        <w:jc w:val="both"/>
        <w:rPr>
          <w:rFonts w:cstheme="minorHAnsi"/>
          <w:lang w:eastAsia="pl-PL"/>
        </w:rPr>
      </w:pPr>
      <w:bookmarkStart w:id="19" w:name="_Hlk536439804"/>
      <w:r w:rsidRPr="00CB3114">
        <w:rPr>
          <w:rFonts w:cstheme="minorHAnsi"/>
          <w:lang w:eastAsia="pl-PL"/>
        </w:rPr>
        <w:t xml:space="preserve">zbierania ogólnych i anonimowych danych </w:t>
      </w:r>
      <w:r w:rsidR="005D0F10" w:rsidRPr="00CB3114">
        <w:rPr>
          <w:rFonts w:cstheme="minorHAnsi"/>
          <w:lang w:eastAsia="pl-PL"/>
        </w:rPr>
        <w:t>statystycznych</w:t>
      </w:r>
      <w:r w:rsidRPr="00CB3114">
        <w:rPr>
          <w:rFonts w:cstheme="minorHAnsi"/>
          <w:lang w:eastAsia="pl-PL"/>
        </w:rPr>
        <w:t xml:space="preserve"> za pośrednictwem narzędzi analitycznych: Google Analytics (administratorem cookies jest Google </w:t>
      </w:r>
      <w:proofErr w:type="spellStart"/>
      <w:r w:rsidRPr="00CB3114">
        <w:rPr>
          <w:rFonts w:cstheme="minorHAnsi"/>
          <w:lang w:eastAsia="pl-PL"/>
        </w:rPr>
        <w:t>Inc</w:t>
      </w:r>
      <w:proofErr w:type="spellEnd"/>
      <w:r w:rsidRPr="00CB3114">
        <w:rPr>
          <w:rFonts w:cstheme="minorHAnsi"/>
          <w:lang w:eastAsia="pl-PL"/>
        </w:rPr>
        <w:t xml:space="preserve"> z siedzibą w Stanach Zjednoczonych</w:t>
      </w:r>
      <w:r w:rsidRPr="00CB3114">
        <w:rPr>
          <w:rFonts w:cstheme="minorHAnsi"/>
        </w:rPr>
        <w:t>),</w:t>
      </w:r>
    </w:p>
    <w:p w14:paraId="1C5B1C5D" w14:textId="7F8E3808" w:rsidR="004B5896" w:rsidRPr="00CB3114" w:rsidRDefault="00586B73" w:rsidP="00C445FC">
      <w:pPr>
        <w:pStyle w:val="Akapitzlist"/>
        <w:numPr>
          <w:ilvl w:val="0"/>
          <w:numId w:val="31"/>
        </w:numPr>
        <w:tabs>
          <w:tab w:val="left" w:pos="210"/>
        </w:tabs>
        <w:spacing w:after="0" w:line="276" w:lineRule="auto"/>
        <w:jc w:val="both"/>
        <w:rPr>
          <w:rFonts w:cstheme="minorHAnsi"/>
          <w:lang w:eastAsia="pl-PL"/>
        </w:rPr>
      </w:pPr>
      <w:r w:rsidRPr="00CB3114">
        <w:rPr>
          <w:rFonts w:cstheme="minorHAnsi"/>
          <w:lang w:eastAsia="pl-PL"/>
        </w:rPr>
        <w:t>popularyzacji</w:t>
      </w:r>
      <w:r w:rsidRPr="00CB3114">
        <w:rPr>
          <w:rFonts w:cstheme="minorHAnsi"/>
        </w:rPr>
        <w:t xml:space="preserve"> </w:t>
      </w:r>
      <w:r w:rsidR="00710819" w:rsidRPr="00CB3114">
        <w:rPr>
          <w:rFonts w:cstheme="minorHAnsi"/>
        </w:rPr>
        <w:t>sklep</w:t>
      </w:r>
      <w:r w:rsidRPr="00CB3114">
        <w:rPr>
          <w:rFonts w:cstheme="minorHAnsi"/>
        </w:rPr>
        <w:t xml:space="preserve">u internetowego za pomocą serwisu społecznościowego www.facebook.com (administrator cookies zewnętrznego: Facebook </w:t>
      </w:r>
      <w:proofErr w:type="spellStart"/>
      <w:r w:rsidRPr="00CB3114">
        <w:rPr>
          <w:rFonts w:cstheme="minorHAnsi"/>
        </w:rPr>
        <w:t>Inc</w:t>
      </w:r>
      <w:proofErr w:type="spellEnd"/>
      <w:r w:rsidRPr="00CB3114">
        <w:rPr>
          <w:rFonts w:cstheme="minorHAnsi"/>
        </w:rPr>
        <w:t xml:space="preserve"> z siedzibą w USA lub Facebook </w:t>
      </w:r>
      <w:proofErr w:type="spellStart"/>
      <w:r w:rsidRPr="00CB3114">
        <w:rPr>
          <w:rFonts w:cstheme="minorHAnsi"/>
        </w:rPr>
        <w:t>Ireland</w:t>
      </w:r>
      <w:proofErr w:type="spellEnd"/>
      <w:r w:rsidRPr="00CB3114">
        <w:rPr>
          <w:rFonts w:cstheme="minorHAnsi"/>
        </w:rPr>
        <w:t xml:space="preserve"> z siedzibą w Irlandii),</w:t>
      </w:r>
    </w:p>
    <w:bookmarkEnd w:id="19"/>
    <w:p w14:paraId="24854CF5" w14:textId="47130419" w:rsidR="004B5896" w:rsidRPr="00CB3114" w:rsidRDefault="000574A5" w:rsidP="00C445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Hipercze"/>
          <w:rFonts w:cstheme="minorHAnsi"/>
          <w:color w:val="auto"/>
          <w:u w:val="none"/>
          <w:lang w:eastAsia="pl-PL"/>
        </w:rPr>
      </w:pPr>
      <w:r w:rsidRPr="00CB3114">
        <w:rPr>
          <w:rFonts w:eastAsia="Times New Roman" w:cstheme="minorHAnsi"/>
          <w:lang w:eastAsia="pl-PL"/>
        </w:rPr>
        <w:t xml:space="preserve">Administrator stosuje kod śledzenia Google </w:t>
      </w:r>
      <w:proofErr w:type="spellStart"/>
      <w:r w:rsidRPr="00CB3114">
        <w:rPr>
          <w:rFonts w:eastAsia="Times New Roman" w:cstheme="minorHAnsi"/>
          <w:lang w:eastAsia="pl-PL"/>
        </w:rPr>
        <w:t>Analitycs</w:t>
      </w:r>
      <w:proofErr w:type="spellEnd"/>
      <w:r w:rsidRPr="00CB3114">
        <w:rPr>
          <w:rFonts w:eastAsia="Times New Roman" w:cstheme="minorHAnsi"/>
          <w:lang w:eastAsia="pl-PL"/>
        </w:rPr>
        <w:t xml:space="preserve">  w celu analizy statystyk strony internetowej </w:t>
      </w:r>
      <w:r w:rsidR="00710819" w:rsidRPr="00CB3114">
        <w:rPr>
          <w:rFonts w:eastAsia="Times New Roman" w:cstheme="minorHAnsi"/>
          <w:lang w:eastAsia="pl-PL"/>
        </w:rPr>
        <w:t>sklep</w:t>
      </w:r>
      <w:r w:rsidRPr="00CB3114">
        <w:rPr>
          <w:rFonts w:eastAsia="Times New Roman" w:cstheme="minorHAnsi"/>
          <w:lang w:eastAsia="pl-PL"/>
        </w:rPr>
        <w:t xml:space="preserve">u internetowego oraz zarządzania reklamami </w:t>
      </w:r>
      <w:proofErr w:type="spellStart"/>
      <w:r w:rsidRPr="00CB3114">
        <w:rPr>
          <w:rFonts w:eastAsia="Times New Roman" w:cstheme="minorHAnsi"/>
          <w:lang w:eastAsia="pl-PL"/>
        </w:rPr>
        <w:t>Ads</w:t>
      </w:r>
      <w:proofErr w:type="spellEnd"/>
      <w:r w:rsidRPr="00CB3114">
        <w:rPr>
          <w:rFonts w:eastAsia="Times New Roman" w:cstheme="minorHAnsi"/>
          <w:lang w:eastAsia="pl-PL"/>
        </w:rPr>
        <w:t xml:space="preserve">; szczegółowe informacje dotyczące Google Analytics znajdują się na stronie </w:t>
      </w:r>
      <w:r w:rsidRPr="00CB3114">
        <w:rPr>
          <w:rFonts w:cstheme="minorHAnsi"/>
          <w:shd w:val="clear" w:color="auto" w:fill="FFFFFF"/>
        </w:rPr>
        <w:t>https://support.google.com/analytics/answer/6004245</w:t>
      </w:r>
      <w:r w:rsidR="00703448" w:rsidRPr="00CB3114">
        <w:rPr>
          <w:rStyle w:val="Hipercze"/>
          <w:rFonts w:cstheme="minorHAnsi"/>
          <w:color w:val="auto"/>
          <w:shd w:val="clear" w:color="auto" w:fill="FFFFFF"/>
        </w:rPr>
        <w:t xml:space="preserve">. </w:t>
      </w:r>
    </w:p>
    <w:p w14:paraId="0EF27197" w14:textId="3A2DF0F8" w:rsidR="004B5896" w:rsidRPr="00CB3114" w:rsidRDefault="000574A5" w:rsidP="00C445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Hipercze"/>
          <w:rFonts w:cstheme="minorHAnsi"/>
          <w:color w:val="auto"/>
          <w:u w:val="none"/>
          <w:lang w:eastAsia="pl-PL"/>
        </w:rPr>
      </w:pPr>
      <w:r w:rsidRPr="00CB3114">
        <w:rPr>
          <w:rFonts w:eastAsia="Times New Roman" w:cstheme="minorHAnsi"/>
          <w:color w:val="000000" w:themeColor="text1"/>
          <w:lang w:eastAsia="pl-PL"/>
        </w:rPr>
        <w:t xml:space="preserve">W celu tworzenia spersonalizowanych reklam na podstawie zachowań Osób odwiedzających </w:t>
      </w:r>
      <w:r w:rsidR="00710819" w:rsidRPr="00CB3114">
        <w:rPr>
          <w:rFonts w:eastAsia="Times New Roman" w:cstheme="minorHAnsi"/>
          <w:color w:val="000000" w:themeColor="text1"/>
          <w:lang w:eastAsia="pl-PL"/>
        </w:rPr>
        <w:t>sklep</w:t>
      </w:r>
      <w:r w:rsidRPr="00CB3114">
        <w:rPr>
          <w:rFonts w:eastAsia="Times New Roman" w:cstheme="minorHAnsi"/>
          <w:color w:val="000000" w:themeColor="text1"/>
          <w:lang w:eastAsia="pl-PL"/>
        </w:rPr>
        <w:t xml:space="preserve"> internetowy, monitorowania zdarzeń na stronie </w:t>
      </w:r>
      <w:r w:rsidR="00384E97" w:rsidRPr="00CB3114">
        <w:rPr>
          <w:rFonts w:eastAsia="Times New Roman" w:cstheme="minorHAnsi"/>
          <w:color w:val="000000" w:themeColor="text1"/>
          <w:lang w:eastAsia="pl-PL"/>
        </w:rPr>
        <w:t xml:space="preserve">sklepu internetowego </w:t>
      </w:r>
      <w:r w:rsidRPr="00CB3114">
        <w:rPr>
          <w:rFonts w:eastAsia="Times New Roman" w:cstheme="minorHAnsi"/>
          <w:color w:val="000000" w:themeColor="text1"/>
          <w:lang w:eastAsia="pl-PL"/>
        </w:rPr>
        <w:t xml:space="preserve">Administrator stosuje piksel konwersji Facebook (fragment kodu JavaScript). </w:t>
      </w:r>
      <w:r w:rsidRPr="00CB3114">
        <w:rPr>
          <w:rFonts w:cstheme="minorHAnsi"/>
          <w:color w:val="000000" w:themeColor="text1"/>
          <w:shd w:val="clear" w:color="auto" w:fill="FFFFFF"/>
        </w:rPr>
        <w:t xml:space="preserve">Informacje zbierane w ramach piksela Facebooka są anonimowe, tj. nie pozwalają Administratorowi na identyfikację danej Osoby, dostarczają jedynie informacji o działaniach podjętych w ramach </w:t>
      </w:r>
      <w:r w:rsidR="00384E97" w:rsidRPr="00CB3114">
        <w:rPr>
          <w:rFonts w:cstheme="minorHAnsi"/>
          <w:color w:val="000000" w:themeColor="text1"/>
          <w:shd w:val="clear" w:color="auto" w:fill="FFFFFF"/>
        </w:rPr>
        <w:t>strony.</w:t>
      </w:r>
      <w:r w:rsidRPr="00CB3114">
        <w:rPr>
          <w:rFonts w:cstheme="minorHAnsi"/>
          <w:color w:val="000000" w:themeColor="text1"/>
          <w:shd w:val="clear" w:color="auto" w:fill="FFFFFF"/>
        </w:rPr>
        <w:t xml:space="preserve"> Szczegółowe informacje dotyczące wykorzystania przez Facebook danych zbieranych za pośrednictwem piksela są dostępne na stronie </w:t>
      </w:r>
      <w:r w:rsidR="00A50257" w:rsidRPr="00CB3114">
        <w:rPr>
          <w:rFonts w:cstheme="minorHAnsi"/>
          <w:shd w:val="clear" w:color="auto" w:fill="FFFFFF"/>
        </w:rPr>
        <w:t>https://www.facebook.com/privacy/explanation</w:t>
      </w:r>
      <w:r w:rsidRPr="00CB3114">
        <w:rPr>
          <w:rStyle w:val="Hipercze"/>
          <w:rFonts w:cstheme="minorHAnsi"/>
          <w:shd w:val="clear" w:color="auto" w:fill="FFFFFF"/>
        </w:rPr>
        <w:t>.</w:t>
      </w:r>
    </w:p>
    <w:p w14:paraId="60680E51" w14:textId="7A9F2DF7" w:rsidR="004B5896" w:rsidRPr="00CB3114" w:rsidRDefault="000574A5" w:rsidP="00C445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lang w:eastAsia="pl-PL"/>
        </w:rPr>
      </w:pPr>
      <w:r w:rsidRPr="00CB3114">
        <w:rPr>
          <w:rFonts w:eastAsia="SimSun" w:cstheme="minorHAnsi"/>
          <w:lang w:eastAsia="ar-SA"/>
        </w:rPr>
        <w:t xml:space="preserve">Klient w dowolnym momencie, wykorzystując przeglądarkę internetową z której korzysta, może zmienić ustawienia dotyczące plików cookies, w tym może zablokować możliwość gromadzenia plików cookies. Takie działanie może utrudnić lub uniemożliwić korzystanie z usług i narzędzi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u internetowego, w </w:t>
      </w:r>
      <w:r w:rsidR="00CB3114" w:rsidRPr="00CB3114">
        <w:rPr>
          <w:rFonts w:eastAsia="SimSun" w:cstheme="minorHAnsi"/>
          <w:lang w:eastAsia="ar-SA"/>
        </w:rPr>
        <w:t>tym uniemożliwić</w:t>
      </w:r>
      <w:r w:rsidRPr="00CB3114">
        <w:rPr>
          <w:rFonts w:eastAsia="SimSun" w:cstheme="minorHAnsi"/>
          <w:lang w:eastAsia="ar-SA"/>
        </w:rPr>
        <w:t xml:space="preserve"> złożenie </w:t>
      </w:r>
      <w:r w:rsidR="00361E4E" w:rsidRPr="00CB3114">
        <w:rPr>
          <w:rFonts w:eastAsia="SimSun" w:cstheme="minorHAnsi"/>
          <w:lang w:eastAsia="ar-SA"/>
        </w:rPr>
        <w:t>z</w:t>
      </w:r>
      <w:r w:rsidRPr="00CB3114">
        <w:rPr>
          <w:rFonts w:eastAsia="SimSun" w:cstheme="minorHAnsi"/>
          <w:lang w:eastAsia="ar-SA"/>
        </w:rPr>
        <w:t>amówienia.</w:t>
      </w:r>
    </w:p>
    <w:p w14:paraId="17B36B73" w14:textId="77777777" w:rsidR="004B5896" w:rsidRPr="00CB3114" w:rsidRDefault="000574A5" w:rsidP="00C445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lang w:eastAsia="pl-PL"/>
        </w:rPr>
      </w:pPr>
      <w:r w:rsidRPr="00CB3114">
        <w:rPr>
          <w:rFonts w:eastAsia="SimSun" w:cstheme="minorHAnsi"/>
          <w:lang w:eastAsia="ar-SA"/>
        </w:rPr>
        <w:t xml:space="preserve">Jeśli Klient podejmie decyzję, iż nie zgadza się na wykorzystywanie pików cookies w opisanych powyżej celach w każdej chwili może usunąć je ręcznie. Szczegółowa instrukcja postępowania i informacje dotyczące cookies zawarte są w menu pomocy przeglądarki internetowej, z której aktualnie korzysta </w:t>
      </w:r>
      <w:r w:rsidRPr="00CB3114">
        <w:rPr>
          <w:rFonts w:eastAsia="SimSun" w:cstheme="minorHAnsi"/>
          <w:lang w:eastAsia="ar-SA"/>
        </w:rPr>
        <w:lastRenderedPageBreak/>
        <w:t xml:space="preserve">Klient. Przykładowe przeglądarki internetowe obsługujące wspomniane pliki cookies to: Internet Explorer, Mozilla </w:t>
      </w:r>
      <w:proofErr w:type="spellStart"/>
      <w:r w:rsidRPr="00CB3114">
        <w:rPr>
          <w:rFonts w:eastAsia="SimSun" w:cstheme="minorHAnsi"/>
          <w:lang w:eastAsia="ar-SA"/>
        </w:rPr>
        <w:t>Firefox</w:t>
      </w:r>
      <w:proofErr w:type="spellEnd"/>
      <w:r w:rsidRPr="00CB3114">
        <w:rPr>
          <w:rFonts w:eastAsia="SimSun" w:cstheme="minorHAnsi"/>
          <w:lang w:eastAsia="ar-SA"/>
        </w:rPr>
        <w:t xml:space="preserve">, Google Chrome, Opera, Safari, Microsoft Edge.  </w:t>
      </w:r>
    </w:p>
    <w:p w14:paraId="607992AF" w14:textId="0990EBD1" w:rsidR="000574A5" w:rsidRPr="00CB3114" w:rsidRDefault="000574A5" w:rsidP="00C445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lang w:eastAsia="pl-PL"/>
        </w:rPr>
      </w:pPr>
      <w:r w:rsidRPr="00CB3114">
        <w:rPr>
          <w:rFonts w:eastAsia="SimSun" w:cstheme="minorHAnsi"/>
          <w:lang w:eastAsia="ar-SA"/>
        </w:rPr>
        <w:t xml:space="preserve">Niektóre podmioty zewnętrzne działające w ramach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u internetowego umożliwiają Użytkownikom wycofanie zgody na gromadzenie i wykorzystywanie przez nie danych na potrzeby reklam bazujących na aktywności Klienta. Więcej informacji na ten temat i możliwość dokonania wyboru znajduje się na przykład na stronie internetowej: </w:t>
      </w:r>
      <w:hyperlink r:id="rId6" w:history="1">
        <w:r w:rsidR="003C5644" w:rsidRPr="00CB3114">
          <w:rPr>
            <w:rFonts w:eastAsia="SimSun" w:cstheme="minorHAnsi"/>
            <w:lang w:eastAsia="ar-SA"/>
          </w:rPr>
          <w:t>www.youronlinechoices.com</w:t>
        </w:r>
      </w:hyperlink>
      <w:r w:rsidRPr="00CB3114">
        <w:rPr>
          <w:rFonts w:eastAsia="SimSun" w:cstheme="minorHAnsi"/>
          <w:lang w:eastAsia="ar-SA"/>
        </w:rPr>
        <w:t xml:space="preserve">. Udostępnianie Google Analytics informacji o aktywności na stronie </w:t>
      </w:r>
      <w:r w:rsidR="00710819" w:rsidRPr="00CB3114">
        <w:rPr>
          <w:rFonts w:eastAsia="SimSun" w:cstheme="minorHAnsi"/>
          <w:lang w:eastAsia="ar-SA"/>
        </w:rPr>
        <w:t>sklep</w:t>
      </w:r>
      <w:r w:rsidRPr="00CB3114">
        <w:rPr>
          <w:rFonts w:eastAsia="SimSun" w:cstheme="minorHAnsi"/>
          <w:lang w:eastAsia="ar-SA"/>
        </w:rPr>
        <w:t xml:space="preserve">u internetowego można zablokować za pomocą udostępnianego przez firmę Google Inc. dodatku do przeglądarki dostępnego tutaj: </w:t>
      </w:r>
      <w:hyperlink r:id="rId7" w:history="1">
        <w:r w:rsidRPr="00CB3114">
          <w:rPr>
            <w:rFonts w:eastAsia="SimSun" w:cstheme="minorHAnsi"/>
            <w:lang w:eastAsia="ar-SA"/>
          </w:rPr>
          <w:t>https://tools.google.com/dlpage/gaoptout?hl=pl</w:t>
        </w:r>
      </w:hyperlink>
      <w:r w:rsidRPr="00CB3114">
        <w:rPr>
          <w:rFonts w:eastAsia="SimSun" w:cstheme="minorHAnsi"/>
          <w:lang w:eastAsia="ar-SA"/>
        </w:rPr>
        <w:t>.</w:t>
      </w:r>
    </w:p>
    <w:p w14:paraId="3455720F" w14:textId="637A7891" w:rsidR="000574A5" w:rsidRPr="00CB3114" w:rsidRDefault="00227C97" w:rsidP="004B5896">
      <w:pPr>
        <w:pStyle w:val="Akapitzlist"/>
        <w:spacing w:after="0" w:line="276" w:lineRule="auto"/>
        <w:ind w:left="0"/>
        <w:rPr>
          <w:rFonts w:eastAsia="Times New Roman" w:cstheme="minorHAnsi"/>
          <w:b/>
          <w:color w:val="000000" w:themeColor="text1"/>
          <w:lang w:eastAsia="pl-PL"/>
        </w:rPr>
      </w:pPr>
      <w:r w:rsidRPr="00CB3114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</w:p>
    <w:p w14:paraId="661A901B" w14:textId="0F8224E0" w:rsidR="000574A5" w:rsidRPr="00CB3114" w:rsidRDefault="004B5896" w:rsidP="00FC6674">
      <w:pPr>
        <w:pStyle w:val="Nagwek2"/>
        <w:rPr>
          <w:rFonts w:asciiTheme="minorHAnsi" w:eastAsia="SimSun" w:hAnsiTheme="minorHAnsi" w:cstheme="minorHAnsi"/>
          <w:szCs w:val="22"/>
        </w:rPr>
      </w:pPr>
      <w:bookmarkStart w:id="20" w:name="_Toc62554914"/>
      <w:r w:rsidRPr="00CB3114">
        <w:rPr>
          <w:rFonts w:asciiTheme="minorHAnsi" w:eastAsia="SimSun" w:hAnsiTheme="minorHAnsi" w:cstheme="minorHAnsi"/>
          <w:szCs w:val="22"/>
        </w:rPr>
        <w:t xml:space="preserve">§ </w:t>
      </w:r>
      <w:r w:rsidR="00A96343" w:rsidRPr="00CB3114">
        <w:rPr>
          <w:rFonts w:asciiTheme="minorHAnsi" w:eastAsia="SimSun" w:hAnsiTheme="minorHAnsi" w:cstheme="minorHAnsi"/>
          <w:szCs w:val="22"/>
        </w:rPr>
        <w:t>8</w:t>
      </w:r>
      <w:r w:rsidRPr="00CB3114">
        <w:rPr>
          <w:rFonts w:asciiTheme="minorHAnsi" w:eastAsia="SimSun" w:hAnsiTheme="minorHAnsi" w:cstheme="minorHAnsi"/>
          <w:szCs w:val="22"/>
        </w:rPr>
        <w:t xml:space="preserve"> </w:t>
      </w:r>
      <w:r w:rsidR="000574A5" w:rsidRPr="00CB3114">
        <w:rPr>
          <w:rFonts w:asciiTheme="minorHAnsi" w:eastAsia="SimSun" w:hAnsiTheme="minorHAnsi" w:cstheme="minorHAnsi"/>
          <w:szCs w:val="22"/>
        </w:rPr>
        <w:t>Postanowienia końcowe</w:t>
      </w:r>
      <w:bookmarkEnd w:id="20"/>
    </w:p>
    <w:p w14:paraId="69B106DC" w14:textId="77777777" w:rsidR="004B5896" w:rsidRPr="00CB3114" w:rsidRDefault="000574A5" w:rsidP="00C445FC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eastAsia="SimSun" w:cstheme="minorHAnsi"/>
          <w:color w:val="000000" w:themeColor="text1"/>
          <w:lang w:eastAsia="ar-SA"/>
        </w:rPr>
      </w:pPr>
      <w:r w:rsidRPr="00CB3114">
        <w:rPr>
          <w:rFonts w:eastAsia="SimSun" w:cstheme="minorHAnsi"/>
          <w:color w:val="000000" w:themeColor="text1"/>
          <w:lang w:eastAsia="ar-SA"/>
        </w:rPr>
        <w:t xml:space="preserve">Niniejsza </w:t>
      </w:r>
      <w:r w:rsidR="002E2B65" w:rsidRPr="00CB3114">
        <w:rPr>
          <w:rFonts w:eastAsia="SimSun" w:cstheme="minorHAnsi"/>
          <w:color w:val="000000" w:themeColor="text1"/>
          <w:lang w:eastAsia="ar-SA"/>
        </w:rPr>
        <w:t>p</w:t>
      </w:r>
      <w:r w:rsidR="00710819" w:rsidRPr="00CB3114">
        <w:rPr>
          <w:rFonts w:eastAsia="SimSun" w:cstheme="minorHAnsi"/>
          <w:color w:val="000000" w:themeColor="text1"/>
          <w:lang w:eastAsia="ar-SA"/>
        </w:rPr>
        <w:t>olityka</w:t>
      </w:r>
      <w:r w:rsidRPr="00CB3114">
        <w:rPr>
          <w:rFonts w:eastAsia="SimSun" w:cstheme="minorHAnsi"/>
          <w:color w:val="000000" w:themeColor="text1"/>
          <w:lang w:eastAsia="ar-SA"/>
        </w:rPr>
        <w:t xml:space="preserve"> prywatności zawiera odnośniki do innych stron internetowych, zaleca się zapoznanie z </w:t>
      </w:r>
      <w:r w:rsidR="002E2B65" w:rsidRPr="00CB3114">
        <w:rPr>
          <w:rFonts w:eastAsia="SimSun" w:cstheme="minorHAnsi"/>
          <w:color w:val="000000" w:themeColor="text1"/>
          <w:lang w:eastAsia="ar-SA"/>
        </w:rPr>
        <w:t>p</w:t>
      </w:r>
      <w:r w:rsidR="00710819" w:rsidRPr="00CB3114">
        <w:rPr>
          <w:rFonts w:eastAsia="SimSun" w:cstheme="minorHAnsi"/>
          <w:color w:val="000000" w:themeColor="text1"/>
          <w:lang w:eastAsia="ar-SA"/>
        </w:rPr>
        <w:t>olityka</w:t>
      </w:r>
      <w:r w:rsidRPr="00CB3114">
        <w:rPr>
          <w:rFonts w:eastAsia="SimSun" w:cstheme="minorHAnsi"/>
          <w:color w:val="000000" w:themeColor="text1"/>
          <w:lang w:eastAsia="ar-SA"/>
        </w:rPr>
        <w:t xml:space="preserve">mi prywatności i </w:t>
      </w:r>
      <w:r w:rsidR="00710819" w:rsidRPr="00CB3114">
        <w:rPr>
          <w:rFonts w:eastAsia="SimSun" w:cstheme="minorHAnsi"/>
          <w:color w:val="000000" w:themeColor="text1"/>
          <w:lang w:eastAsia="ar-SA"/>
        </w:rPr>
        <w:t>regulamin</w:t>
      </w:r>
      <w:r w:rsidRPr="00CB3114">
        <w:rPr>
          <w:rFonts w:eastAsia="SimSun" w:cstheme="minorHAnsi"/>
          <w:color w:val="000000" w:themeColor="text1"/>
          <w:lang w:eastAsia="ar-SA"/>
        </w:rPr>
        <w:t>ami tych stron.</w:t>
      </w:r>
    </w:p>
    <w:p w14:paraId="626DD910" w14:textId="77777777" w:rsidR="004B5896" w:rsidRPr="00CB3114" w:rsidRDefault="000574A5" w:rsidP="00C445FC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eastAsia="SimSun" w:cstheme="minorHAnsi"/>
          <w:color w:val="000000" w:themeColor="text1"/>
          <w:lang w:eastAsia="ar-SA"/>
        </w:rPr>
      </w:pPr>
      <w:r w:rsidRPr="00CB3114">
        <w:rPr>
          <w:rFonts w:eastAsia="SimSun" w:cstheme="minorHAnsi"/>
          <w:color w:val="000000" w:themeColor="text1"/>
          <w:lang w:eastAsia="ar-SA"/>
        </w:rPr>
        <w:t xml:space="preserve">Powyższa </w:t>
      </w:r>
      <w:r w:rsidR="002E2B65" w:rsidRPr="00CB3114">
        <w:rPr>
          <w:rFonts w:eastAsia="SimSun" w:cstheme="minorHAnsi"/>
          <w:color w:val="000000" w:themeColor="text1"/>
          <w:lang w:eastAsia="ar-SA"/>
        </w:rPr>
        <w:t>p</w:t>
      </w:r>
      <w:r w:rsidR="00710819" w:rsidRPr="00CB3114">
        <w:rPr>
          <w:rFonts w:eastAsia="SimSun" w:cstheme="minorHAnsi"/>
          <w:color w:val="000000" w:themeColor="text1"/>
          <w:lang w:eastAsia="ar-SA"/>
        </w:rPr>
        <w:t>olityka</w:t>
      </w:r>
      <w:r w:rsidRPr="00CB3114">
        <w:rPr>
          <w:rFonts w:eastAsia="SimSun" w:cstheme="minorHAnsi"/>
          <w:color w:val="000000" w:themeColor="text1"/>
          <w:lang w:eastAsia="ar-SA"/>
        </w:rPr>
        <w:t xml:space="preserve"> prywatności odnosi się tylko do </w:t>
      </w:r>
      <w:r w:rsidR="00710819" w:rsidRPr="00CB3114">
        <w:rPr>
          <w:rFonts w:eastAsia="SimSun" w:cstheme="minorHAnsi"/>
          <w:color w:val="000000" w:themeColor="text1"/>
          <w:lang w:eastAsia="ar-SA"/>
        </w:rPr>
        <w:t>sklep</w:t>
      </w:r>
      <w:r w:rsidRPr="00CB3114">
        <w:rPr>
          <w:rFonts w:eastAsia="SimSun" w:cstheme="minorHAnsi"/>
          <w:color w:val="000000" w:themeColor="text1"/>
          <w:lang w:eastAsia="ar-SA"/>
        </w:rPr>
        <w:t>u internetowego Administratora.</w:t>
      </w:r>
    </w:p>
    <w:p w14:paraId="7EC799BF" w14:textId="77777777" w:rsidR="004B5896" w:rsidRPr="00CB3114" w:rsidRDefault="000574A5" w:rsidP="00C445FC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eastAsia="SimSun" w:cstheme="minorHAnsi"/>
          <w:color w:val="000000" w:themeColor="text1"/>
          <w:lang w:eastAsia="ar-SA"/>
        </w:rPr>
      </w:pPr>
      <w:r w:rsidRPr="00CB3114">
        <w:rPr>
          <w:rFonts w:eastAsia="SimSun" w:cstheme="minorHAnsi"/>
          <w:color w:val="000000" w:themeColor="text1"/>
          <w:lang w:eastAsia="ar-SA"/>
        </w:rPr>
        <w:t xml:space="preserve">Istnieje możliwość rozszerzenia oferty </w:t>
      </w:r>
      <w:r w:rsidR="00710819" w:rsidRPr="00CB3114">
        <w:rPr>
          <w:rFonts w:eastAsia="SimSun" w:cstheme="minorHAnsi"/>
          <w:color w:val="000000" w:themeColor="text1"/>
          <w:lang w:eastAsia="ar-SA"/>
        </w:rPr>
        <w:t>sklep</w:t>
      </w:r>
      <w:r w:rsidRPr="00CB3114">
        <w:rPr>
          <w:rFonts w:eastAsia="SimSun" w:cstheme="minorHAnsi"/>
          <w:color w:val="000000" w:themeColor="text1"/>
          <w:lang w:eastAsia="ar-SA"/>
        </w:rPr>
        <w:t xml:space="preserve">u internetowego co tym samym stwarza możliwość zmiany treści </w:t>
      </w:r>
      <w:r w:rsidR="002E2B65" w:rsidRPr="00CB3114">
        <w:rPr>
          <w:rFonts w:eastAsia="SimSun" w:cstheme="minorHAnsi"/>
          <w:color w:val="000000" w:themeColor="text1"/>
          <w:lang w:eastAsia="ar-SA"/>
        </w:rPr>
        <w:t>p</w:t>
      </w:r>
      <w:r w:rsidRPr="00CB3114">
        <w:rPr>
          <w:rFonts w:eastAsia="SimSun" w:cstheme="minorHAnsi"/>
          <w:color w:val="000000" w:themeColor="text1"/>
          <w:lang w:eastAsia="ar-SA"/>
        </w:rPr>
        <w:t xml:space="preserve">olityki prywatności o czym będą Państwo poinformowani stosownym komunikatem na stronie </w:t>
      </w:r>
      <w:r w:rsidR="00710819" w:rsidRPr="00CB3114">
        <w:rPr>
          <w:rFonts w:eastAsia="SimSun" w:cstheme="minorHAnsi"/>
          <w:color w:val="000000" w:themeColor="text1"/>
          <w:lang w:eastAsia="ar-SA"/>
        </w:rPr>
        <w:t>sklep</w:t>
      </w:r>
      <w:r w:rsidRPr="00CB3114">
        <w:rPr>
          <w:rFonts w:eastAsia="SimSun" w:cstheme="minorHAnsi"/>
          <w:color w:val="000000" w:themeColor="text1"/>
          <w:lang w:eastAsia="ar-SA"/>
        </w:rPr>
        <w:t>u.</w:t>
      </w:r>
    </w:p>
    <w:p w14:paraId="0B0B647E" w14:textId="37573295" w:rsidR="000574A5" w:rsidRPr="00CB3114" w:rsidRDefault="000574A5" w:rsidP="00C445FC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eastAsia="SimSun" w:cstheme="minorHAnsi"/>
          <w:color w:val="000000" w:themeColor="text1"/>
          <w:lang w:eastAsia="ar-SA"/>
        </w:rPr>
      </w:pPr>
      <w:r w:rsidRPr="00CB3114">
        <w:rPr>
          <w:rFonts w:eastAsia="SimSun" w:cstheme="minorHAnsi"/>
          <w:color w:val="000000" w:themeColor="text1"/>
          <w:lang w:eastAsia="ar-SA"/>
        </w:rPr>
        <w:t xml:space="preserve">W razie dodatkowych pytań dotyczących </w:t>
      </w:r>
      <w:r w:rsidR="002E2B65" w:rsidRPr="00CB3114">
        <w:rPr>
          <w:rFonts w:eastAsia="SimSun" w:cstheme="minorHAnsi"/>
          <w:color w:val="000000" w:themeColor="text1"/>
          <w:lang w:eastAsia="ar-SA"/>
        </w:rPr>
        <w:t>p</w:t>
      </w:r>
      <w:r w:rsidRPr="00CB3114">
        <w:rPr>
          <w:rFonts w:eastAsia="SimSun" w:cstheme="minorHAnsi"/>
          <w:color w:val="000000" w:themeColor="text1"/>
          <w:lang w:eastAsia="ar-SA"/>
        </w:rPr>
        <w:t xml:space="preserve">olityki prywatności </w:t>
      </w:r>
      <w:r w:rsidR="00710819" w:rsidRPr="00CB3114">
        <w:rPr>
          <w:rFonts w:eastAsia="SimSun" w:cstheme="minorHAnsi"/>
          <w:color w:val="000000" w:themeColor="text1"/>
          <w:lang w:eastAsia="ar-SA"/>
        </w:rPr>
        <w:t>sklep</w:t>
      </w:r>
      <w:r w:rsidRPr="00CB3114">
        <w:rPr>
          <w:rFonts w:eastAsia="SimSun" w:cstheme="minorHAnsi"/>
          <w:color w:val="000000" w:themeColor="text1"/>
          <w:lang w:eastAsia="ar-SA"/>
        </w:rPr>
        <w:t>u internetowego, prosimy</w:t>
      </w:r>
      <w:r w:rsidR="00FD79D3" w:rsidRPr="00CB3114">
        <w:rPr>
          <w:rFonts w:eastAsia="SimSun" w:cstheme="minorHAnsi"/>
          <w:color w:val="000000" w:themeColor="text1"/>
          <w:lang w:eastAsia="ar-SA"/>
        </w:rPr>
        <w:t xml:space="preserve"> </w:t>
      </w:r>
      <w:r w:rsidRPr="00CB3114">
        <w:rPr>
          <w:rFonts w:eastAsia="SimSun" w:cstheme="minorHAnsi"/>
          <w:color w:val="000000" w:themeColor="text1"/>
          <w:lang w:eastAsia="ar-SA"/>
        </w:rPr>
        <w:t>o wiadomość na podany przez Administratora adres poczty elektronicznej</w:t>
      </w:r>
      <w:r w:rsidR="00CB3114" w:rsidRPr="00CB3114">
        <w:rPr>
          <w:rFonts w:eastAsia="SimSun" w:cstheme="minorHAnsi"/>
          <w:color w:val="000000" w:themeColor="text1"/>
          <w:lang w:eastAsia="ar-SA"/>
        </w:rPr>
        <w:t xml:space="preserve">: </w:t>
      </w:r>
      <w:r w:rsidR="00F61D9E" w:rsidRPr="00F61D9E">
        <w:rPr>
          <w:rFonts w:eastAsia="SimSun" w:cstheme="minorHAnsi"/>
          <w:color w:val="000000" w:themeColor="text1"/>
          <w:lang w:eastAsia="ar-SA"/>
        </w:rPr>
        <w:t>sklep@euromatel.pl</w:t>
      </w:r>
      <w:r w:rsidR="00F61D9E">
        <w:rPr>
          <w:rFonts w:eastAsia="SimSun" w:cstheme="minorHAnsi"/>
          <w:color w:val="000000" w:themeColor="text1"/>
          <w:lang w:eastAsia="ar-SA"/>
        </w:rPr>
        <w:t>.</w:t>
      </w:r>
    </w:p>
    <w:p w14:paraId="2AE7B767" w14:textId="77777777" w:rsidR="00A95A03" w:rsidRPr="00CB3114" w:rsidRDefault="00A95A03" w:rsidP="00791D2C">
      <w:pPr>
        <w:spacing w:line="276" w:lineRule="auto"/>
        <w:rPr>
          <w:rFonts w:cstheme="minorHAnsi"/>
        </w:rPr>
      </w:pPr>
    </w:p>
    <w:sectPr w:rsidR="00A95A03" w:rsidRPr="00CB3114" w:rsidSect="002044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0D5"/>
    <w:multiLevelType w:val="hybridMultilevel"/>
    <w:tmpl w:val="5B46E17E"/>
    <w:lvl w:ilvl="0" w:tplc="22C8D4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37AA"/>
    <w:multiLevelType w:val="hybridMultilevel"/>
    <w:tmpl w:val="881C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1B9F"/>
    <w:multiLevelType w:val="hybridMultilevel"/>
    <w:tmpl w:val="F5F66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CD5"/>
    <w:multiLevelType w:val="hybridMultilevel"/>
    <w:tmpl w:val="129A04B8"/>
    <w:lvl w:ilvl="0" w:tplc="8A36D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E0D"/>
    <w:multiLevelType w:val="hybridMultilevel"/>
    <w:tmpl w:val="1192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01E"/>
    <w:multiLevelType w:val="hybridMultilevel"/>
    <w:tmpl w:val="37725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D6ACA"/>
    <w:multiLevelType w:val="hybridMultilevel"/>
    <w:tmpl w:val="8F5C3926"/>
    <w:lvl w:ilvl="0" w:tplc="C51C39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0556"/>
    <w:multiLevelType w:val="hybridMultilevel"/>
    <w:tmpl w:val="7DAA5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25A33"/>
    <w:multiLevelType w:val="hybridMultilevel"/>
    <w:tmpl w:val="33F4A55C"/>
    <w:lvl w:ilvl="0" w:tplc="6680B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776F"/>
    <w:multiLevelType w:val="hybridMultilevel"/>
    <w:tmpl w:val="637C1108"/>
    <w:lvl w:ilvl="0" w:tplc="D286F0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3754"/>
    <w:multiLevelType w:val="hybridMultilevel"/>
    <w:tmpl w:val="AC6E6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16853"/>
    <w:multiLevelType w:val="hybridMultilevel"/>
    <w:tmpl w:val="2ECC9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D630F"/>
    <w:multiLevelType w:val="hybridMultilevel"/>
    <w:tmpl w:val="F63AD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46955"/>
    <w:multiLevelType w:val="hybridMultilevel"/>
    <w:tmpl w:val="2494B1EA"/>
    <w:lvl w:ilvl="0" w:tplc="D47081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8D5"/>
    <w:multiLevelType w:val="hybridMultilevel"/>
    <w:tmpl w:val="470E6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83806"/>
    <w:multiLevelType w:val="hybridMultilevel"/>
    <w:tmpl w:val="0E54F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760D3"/>
    <w:multiLevelType w:val="hybridMultilevel"/>
    <w:tmpl w:val="A90E1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F0935"/>
    <w:multiLevelType w:val="hybridMultilevel"/>
    <w:tmpl w:val="FB546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43E7F"/>
    <w:multiLevelType w:val="hybridMultilevel"/>
    <w:tmpl w:val="A79EE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D5412"/>
    <w:multiLevelType w:val="hybridMultilevel"/>
    <w:tmpl w:val="0FFC7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513BE"/>
    <w:multiLevelType w:val="hybridMultilevel"/>
    <w:tmpl w:val="4CEE9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75670"/>
    <w:multiLevelType w:val="hybridMultilevel"/>
    <w:tmpl w:val="A1C20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A862E3"/>
    <w:multiLevelType w:val="hybridMultilevel"/>
    <w:tmpl w:val="7DAA5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F6DEB"/>
    <w:multiLevelType w:val="hybridMultilevel"/>
    <w:tmpl w:val="429E3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F306B"/>
    <w:multiLevelType w:val="hybridMultilevel"/>
    <w:tmpl w:val="151E9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8977AD"/>
    <w:multiLevelType w:val="hybridMultilevel"/>
    <w:tmpl w:val="0E66B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5486D"/>
    <w:multiLevelType w:val="hybridMultilevel"/>
    <w:tmpl w:val="D33A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A00F4"/>
    <w:multiLevelType w:val="hybridMultilevel"/>
    <w:tmpl w:val="82E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8F65BB"/>
    <w:multiLevelType w:val="hybridMultilevel"/>
    <w:tmpl w:val="3EAA5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7E3B"/>
    <w:multiLevelType w:val="hybridMultilevel"/>
    <w:tmpl w:val="36E2C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B26375"/>
    <w:multiLevelType w:val="hybridMultilevel"/>
    <w:tmpl w:val="9A5E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85729"/>
    <w:multiLevelType w:val="hybridMultilevel"/>
    <w:tmpl w:val="AD8C7C04"/>
    <w:lvl w:ilvl="0" w:tplc="42F888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C4F8F"/>
    <w:multiLevelType w:val="hybridMultilevel"/>
    <w:tmpl w:val="593829D0"/>
    <w:lvl w:ilvl="0" w:tplc="8A36D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377F1F"/>
    <w:multiLevelType w:val="hybridMultilevel"/>
    <w:tmpl w:val="E0548374"/>
    <w:lvl w:ilvl="0" w:tplc="6FDCDEB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902A3"/>
    <w:multiLevelType w:val="hybridMultilevel"/>
    <w:tmpl w:val="C38C5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910F6"/>
    <w:multiLevelType w:val="hybridMultilevel"/>
    <w:tmpl w:val="AD5E6B2E"/>
    <w:lvl w:ilvl="0" w:tplc="C51C39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0"/>
  </w:num>
  <w:num w:numId="5">
    <w:abstractNumId w:val="24"/>
  </w:num>
  <w:num w:numId="6">
    <w:abstractNumId w:val="8"/>
  </w:num>
  <w:num w:numId="7">
    <w:abstractNumId w:val="1"/>
  </w:num>
  <w:num w:numId="8">
    <w:abstractNumId w:val="26"/>
  </w:num>
  <w:num w:numId="9">
    <w:abstractNumId w:val="13"/>
  </w:num>
  <w:num w:numId="10">
    <w:abstractNumId w:val="27"/>
  </w:num>
  <w:num w:numId="11">
    <w:abstractNumId w:val="12"/>
  </w:num>
  <w:num w:numId="12">
    <w:abstractNumId w:val="34"/>
  </w:num>
  <w:num w:numId="13">
    <w:abstractNumId w:val="18"/>
  </w:num>
  <w:num w:numId="14">
    <w:abstractNumId w:val="19"/>
  </w:num>
  <w:num w:numId="15">
    <w:abstractNumId w:val="21"/>
  </w:num>
  <w:num w:numId="16">
    <w:abstractNumId w:val="14"/>
  </w:num>
  <w:num w:numId="17">
    <w:abstractNumId w:val="16"/>
  </w:num>
  <w:num w:numId="18">
    <w:abstractNumId w:val="10"/>
  </w:num>
  <w:num w:numId="19">
    <w:abstractNumId w:val="20"/>
  </w:num>
  <w:num w:numId="20">
    <w:abstractNumId w:val="15"/>
  </w:num>
  <w:num w:numId="21">
    <w:abstractNumId w:val="7"/>
  </w:num>
  <w:num w:numId="22">
    <w:abstractNumId w:val="3"/>
  </w:num>
  <w:num w:numId="23">
    <w:abstractNumId w:val="4"/>
  </w:num>
  <w:num w:numId="24">
    <w:abstractNumId w:val="33"/>
  </w:num>
  <w:num w:numId="25">
    <w:abstractNumId w:val="6"/>
  </w:num>
  <w:num w:numId="26">
    <w:abstractNumId w:val="35"/>
  </w:num>
  <w:num w:numId="27">
    <w:abstractNumId w:val="22"/>
  </w:num>
  <w:num w:numId="28">
    <w:abstractNumId w:val="0"/>
  </w:num>
  <w:num w:numId="29">
    <w:abstractNumId w:val="25"/>
  </w:num>
  <w:num w:numId="30">
    <w:abstractNumId w:val="11"/>
  </w:num>
  <w:num w:numId="31">
    <w:abstractNumId w:val="23"/>
  </w:num>
  <w:num w:numId="32">
    <w:abstractNumId w:val="9"/>
  </w:num>
  <w:num w:numId="33">
    <w:abstractNumId w:val="5"/>
  </w:num>
  <w:num w:numId="34">
    <w:abstractNumId w:val="28"/>
  </w:num>
  <w:num w:numId="35">
    <w:abstractNumId w:val="31"/>
  </w:num>
  <w:num w:numId="36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F4"/>
    <w:rsid w:val="00003B70"/>
    <w:rsid w:val="00005DBA"/>
    <w:rsid w:val="000331E3"/>
    <w:rsid w:val="0005470C"/>
    <w:rsid w:val="000574A5"/>
    <w:rsid w:val="000630F4"/>
    <w:rsid w:val="00064E25"/>
    <w:rsid w:val="00065BF9"/>
    <w:rsid w:val="000827EF"/>
    <w:rsid w:val="000D004F"/>
    <w:rsid w:val="000D03B1"/>
    <w:rsid w:val="000F5AF9"/>
    <w:rsid w:val="001034E4"/>
    <w:rsid w:val="001107D7"/>
    <w:rsid w:val="001150E8"/>
    <w:rsid w:val="00116C7C"/>
    <w:rsid w:val="001268DB"/>
    <w:rsid w:val="00141BAC"/>
    <w:rsid w:val="00142FE7"/>
    <w:rsid w:val="001522C0"/>
    <w:rsid w:val="0015720C"/>
    <w:rsid w:val="00190486"/>
    <w:rsid w:val="001C259E"/>
    <w:rsid w:val="001C35D5"/>
    <w:rsid w:val="001D2F42"/>
    <w:rsid w:val="00204489"/>
    <w:rsid w:val="00205F34"/>
    <w:rsid w:val="00206EA4"/>
    <w:rsid w:val="00227C97"/>
    <w:rsid w:val="00232273"/>
    <w:rsid w:val="002341B0"/>
    <w:rsid w:val="00237158"/>
    <w:rsid w:val="002607EA"/>
    <w:rsid w:val="00275ECE"/>
    <w:rsid w:val="00276865"/>
    <w:rsid w:val="002A1838"/>
    <w:rsid w:val="002A65D9"/>
    <w:rsid w:val="002B448B"/>
    <w:rsid w:val="002C0086"/>
    <w:rsid w:val="002C68FE"/>
    <w:rsid w:val="002D7267"/>
    <w:rsid w:val="002E2B65"/>
    <w:rsid w:val="002E514F"/>
    <w:rsid w:val="002E5286"/>
    <w:rsid w:val="002F1756"/>
    <w:rsid w:val="00306B62"/>
    <w:rsid w:val="003240C8"/>
    <w:rsid w:val="003328C9"/>
    <w:rsid w:val="00340EB4"/>
    <w:rsid w:val="00347EF8"/>
    <w:rsid w:val="003520CB"/>
    <w:rsid w:val="0036121A"/>
    <w:rsid w:val="00361E4E"/>
    <w:rsid w:val="00364A06"/>
    <w:rsid w:val="003814AA"/>
    <w:rsid w:val="00384E97"/>
    <w:rsid w:val="00394DC7"/>
    <w:rsid w:val="003C2BD9"/>
    <w:rsid w:val="003C2E09"/>
    <w:rsid w:val="003C5644"/>
    <w:rsid w:val="003D02AE"/>
    <w:rsid w:val="003F0573"/>
    <w:rsid w:val="0040311A"/>
    <w:rsid w:val="0040667C"/>
    <w:rsid w:val="00420B5C"/>
    <w:rsid w:val="00435AC5"/>
    <w:rsid w:val="00441C3B"/>
    <w:rsid w:val="00456200"/>
    <w:rsid w:val="00496D21"/>
    <w:rsid w:val="004975E2"/>
    <w:rsid w:val="004B5896"/>
    <w:rsid w:val="004C4375"/>
    <w:rsid w:val="004D5AF0"/>
    <w:rsid w:val="004E1645"/>
    <w:rsid w:val="004F50E4"/>
    <w:rsid w:val="00583E01"/>
    <w:rsid w:val="00586B73"/>
    <w:rsid w:val="005B2E8B"/>
    <w:rsid w:val="005D0F10"/>
    <w:rsid w:val="005E06A3"/>
    <w:rsid w:val="005E5B65"/>
    <w:rsid w:val="005F4CFF"/>
    <w:rsid w:val="0060064B"/>
    <w:rsid w:val="00603048"/>
    <w:rsid w:val="00615748"/>
    <w:rsid w:val="00616C57"/>
    <w:rsid w:val="006235EE"/>
    <w:rsid w:val="006239A4"/>
    <w:rsid w:val="00651A50"/>
    <w:rsid w:val="006520CC"/>
    <w:rsid w:val="00672959"/>
    <w:rsid w:val="00684C0F"/>
    <w:rsid w:val="006A1353"/>
    <w:rsid w:val="006A523C"/>
    <w:rsid w:val="006A53B2"/>
    <w:rsid w:val="006B249C"/>
    <w:rsid w:val="006C2553"/>
    <w:rsid w:val="006D1B67"/>
    <w:rsid w:val="006D363D"/>
    <w:rsid w:val="006D5656"/>
    <w:rsid w:val="006D64AA"/>
    <w:rsid w:val="006E22CB"/>
    <w:rsid w:val="00700862"/>
    <w:rsid w:val="00700B50"/>
    <w:rsid w:val="00703448"/>
    <w:rsid w:val="00710819"/>
    <w:rsid w:val="00733804"/>
    <w:rsid w:val="00734133"/>
    <w:rsid w:val="00736FF4"/>
    <w:rsid w:val="00740A6F"/>
    <w:rsid w:val="007702DA"/>
    <w:rsid w:val="00784994"/>
    <w:rsid w:val="00791D2C"/>
    <w:rsid w:val="007C0757"/>
    <w:rsid w:val="007D6F70"/>
    <w:rsid w:val="007F0233"/>
    <w:rsid w:val="00841592"/>
    <w:rsid w:val="0085124C"/>
    <w:rsid w:val="0085297C"/>
    <w:rsid w:val="008555EC"/>
    <w:rsid w:val="00856087"/>
    <w:rsid w:val="00864B3E"/>
    <w:rsid w:val="008725EC"/>
    <w:rsid w:val="00880C02"/>
    <w:rsid w:val="00884C7D"/>
    <w:rsid w:val="008B26B0"/>
    <w:rsid w:val="008B365F"/>
    <w:rsid w:val="008B3EDB"/>
    <w:rsid w:val="008D1368"/>
    <w:rsid w:val="00910331"/>
    <w:rsid w:val="009111D5"/>
    <w:rsid w:val="00921563"/>
    <w:rsid w:val="00932644"/>
    <w:rsid w:val="0094282C"/>
    <w:rsid w:val="00954265"/>
    <w:rsid w:val="009664F5"/>
    <w:rsid w:val="009726BB"/>
    <w:rsid w:val="009771B0"/>
    <w:rsid w:val="009856C3"/>
    <w:rsid w:val="00997FE1"/>
    <w:rsid w:val="009A4737"/>
    <w:rsid w:val="009A7143"/>
    <w:rsid w:val="009B4F1D"/>
    <w:rsid w:val="009B6B49"/>
    <w:rsid w:val="009C2F98"/>
    <w:rsid w:val="009C5CF5"/>
    <w:rsid w:val="009D1A15"/>
    <w:rsid w:val="009D491C"/>
    <w:rsid w:val="00A11979"/>
    <w:rsid w:val="00A125B1"/>
    <w:rsid w:val="00A25A94"/>
    <w:rsid w:val="00A45B10"/>
    <w:rsid w:val="00A46AAA"/>
    <w:rsid w:val="00A50257"/>
    <w:rsid w:val="00A51F11"/>
    <w:rsid w:val="00A572A9"/>
    <w:rsid w:val="00A62BE9"/>
    <w:rsid w:val="00A6303E"/>
    <w:rsid w:val="00A72483"/>
    <w:rsid w:val="00A83C45"/>
    <w:rsid w:val="00A92F4E"/>
    <w:rsid w:val="00A95A03"/>
    <w:rsid w:val="00A96343"/>
    <w:rsid w:val="00AA2340"/>
    <w:rsid w:val="00AA5A16"/>
    <w:rsid w:val="00AB7111"/>
    <w:rsid w:val="00AC63AE"/>
    <w:rsid w:val="00AD2067"/>
    <w:rsid w:val="00AE5DA0"/>
    <w:rsid w:val="00AF5831"/>
    <w:rsid w:val="00B07667"/>
    <w:rsid w:val="00B12566"/>
    <w:rsid w:val="00B32B92"/>
    <w:rsid w:val="00B52933"/>
    <w:rsid w:val="00B6402B"/>
    <w:rsid w:val="00B64AC6"/>
    <w:rsid w:val="00B6677E"/>
    <w:rsid w:val="00BB26ED"/>
    <w:rsid w:val="00BB6DEE"/>
    <w:rsid w:val="00BB79BA"/>
    <w:rsid w:val="00BD6583"/>
    <w:rsid w:val="00C10464"/>
    <w:rsid w:val="00C12E41"/>
    <w:rsid w:val="00C37DE4"/>
    <w:rsid w:val="00C421A3"/>
    <w:rsid w:val="00C445FC"/>
    <w:rsid w:val="00C44FB6"/>
    <w:rsid w:val="00C61B79"/>
    <w:rsid w:val="00C803DA"/>
    <w:rsid w:val="00C92378"/>
    <w:rsid w:val="00C96AD6"/>
    <w:rsid w:val="00CA0F0C"/>
    <w:rsid w:val="00CB3114"/>
    <w:rsid w:val="00CF3006"/>
    <w:rsid w:val="00CF390B"/>
    <w:rsid w:val="00D33DC9"/>
    <w:rsid w:val="00D967FF"/>
    <w:rsid w:val="00DA6063"/>
    <w:rsid w:val="00DC277E"/>
    <w:rsid w:val="00E202BA"/>
    <w:rsid w:val="00E33B4D"/>
    <w:rsid w:val="00E357F8"/>
    <w:rsid w:val="00E55AC1"/>
    <w:rsid w:val="00E63B5A"/>
    <w:rsid w:val="00E77561"/>
    <w:rsid w:val="00E83F75"/>
    <w:rsid w:val="00E93DDD"/>
    <w:rsid w:val="00EA44F7"/>
    <w:rsid w:val="00EA6B1E"/>
    <w:rsid w:val="00EF1EE6"/>
    <w:rsid w:val="00F03F53"/>
    <w:rsid w:val="00F06E0B"/>
    <w:rsid w:val="00F25E1D"/>
    <w:rsid w:val="00F47E6D"/>
    <w:rsid w:val="00F53ED9"/>
    <w:rsid w:val="00F54978"/>
    <w:rsid w:val="00F56987"/>
    <w:rsid w:val="00F60906"/>
    <w:rsid w:val="00F61D9E"/>
    <w:rsid w:val="00F8497E"/>
    <w:rsid w:val="00FA397E"/>
    <w:rsid w:val="00FC6674"/>
    <w:rsid w:val="00FD79D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E6B5"/>
  <w15:chartTrackingRefBased/>
  <w15:docId w15:val="{26DB0DD5-4ABF-4C62-97A5-A5BA306C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4A5"/>
  </w:style>
  <w:style w:type="paragraph" w:styleId="Nagwek1">
    <w:name w:val="heading 1"/>
    <w:basedOn w:val="Normalny"/>
    <w:next w:val="Normalny"/>
    <w:link w:val="Nagwek1Znak"/>
    <w:uiPriority w:val="9"/>
    <w:qFormat/>
    <w:rsid w:val="005B2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51A50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3F53"/>
    <w:pPr>
      <w:shd w:val="clear" w:color="auto" w:fill="FFFFFF"/>
      <w:spacing w:after="0" w:line="276" w:lineRule="auto"/>
      <w:ind w:left="425" w:hanging="425"/>
      <w:jc w:val="center"/>
      <w:outlineLvl w:val="2"/>
    </w:pPr>
    <w:rPr>
      <w:rFonts w:eastAsia="SimSun" w:cstheme="minorHAnsi"/>
      <w:b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4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4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74A5"/>
    <w:rPr>
      <w:b/>
      <w:bCs/>
    </w:rPr>
  </w:style>
  <w:style w:type="paragraph" w:styleId="NormalnyWeb">
    <w:name w:val="Normal (Web)"/>
    <w:basedOn w:val="Normalny"/>
    <w:uiPriority w:val="99"/>
    <w:unhideWhenUsed/>
    <w:rsid w:val="0005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05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4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A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4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51A50"/>
    <w:rPr>
      <w:rFonts w:ascii="Calibri" w:eastAsia="Times New Roman" w:hAnsi="Calibri" w:cs="Times New Roman"/>
      <w:b/>
      <w:bCs/>
      <w:szCs w:val="36"/>
      <w:lang w:eastAsia="pl-PL"/>
    </w:rPr>
  </w:style>
  <w:style w:type="paragraph" w:customStyle="1" w:styleId="Default">
    <w:name w:val="Default"/>
    <w:rsid w:val="00700B50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0B5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0B50"/>
    <w:rPr>
      <w:rFonts w:ascii="Calibri" w:hAnsi="Calibri" w:cs="Calibri"/>
    </w:rPr>
  </w:style>
  <w:style w:type="character" w:customStyle="1" w:styleId="Mocnowyrniony">
    <w:name w:val="Mocno wyróżniony"/>
    <w:basedOn w:val="Domylnaczcionkaakapitu"/>
    <w:qFormat/>
    <w:rsid w:val="00700B50"/>
    <w:rPr>
      <w:b/>
      <w:bCs/>
    </w:rPr>
  </w:style>
  <w:style w:type="character" w:customStyle="1" w:styleId="systemowa">
    <w:name w:val="systemowa"/>
    <w:basedOn w:val="Domylnaczcionkaakapitu"/>
    <w:rsid w:val="00700B50"/>
  </w:style>
  <w:style w:type="character" w:customStyle="1" w:styleId="uficommentbody">
    <w:name w:val="uficommentbody"/>
    <w:basedOn w:val="Domylnaczcionkaakapitu"/>
    <w:rsid w:val="00700B50"/>
  </w:style>
  <w:style w:type="paragraph" w:customStyle="1" w:styleId="Normalny1">
    <w:name w:val="Normalny1"/>
    <w:basedOn w:val="Normalny"/>
    <w:rsid w:val="007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5EC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D79D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B2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B2E8B"/>
    <w:pPr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92F4E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B365F"/>
    <w:pPr>
      <w:tabs>
        <w:tab w:val="right" w:leader="dot" w:pos="9736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F03F53"/>
    <w:rPr>
      <w:rFonts w:eastAsia="SimSun" w:cstheme="minorHAnsi"/>
      <w:b/>
      <w:color w:val="000000" w:themeColor="text1"/>
      <w:shd w:val="clear" w:color="auto" w:fill="FFFFF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62BE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ols.google.com/dlpage/gaoptout?hl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onlinechoi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73D8-E0C0-4818-822F-B299C34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4219</Words>
  <Characters>28521</Characters>
  <Application>Microsoft Office Word</Application>
  <DocSecurity>0</DocSecurity>
  <Lines>438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www……………….</Company>
  <LinksUpToDate>false</LinksUpToDate>
  <CharactersWithSpaces>32561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mskowronska</dc:creator>
  <cp:keywords>……………..</cp:keywords>
  <dc:description/>
  <cp:lastModifiedBy>Komentarz</cp:lastModifiedBy>
  <cp:revision>8</cp:revision>
  <dcterms:created xsi:type="dcterms:W3CDTF">2021-03-02T09:32:00Z</dcterms:created>
  <dcterms:modified xsi:type="dcterms:W3CDTF">2021-03-29T08:59:00Z</dcterms:modified>
</cp:coreProperties>
</file>